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97B" w:rsidRPr="0060197B" w:rsidRDefault="0060197B" w:rsidP="0060197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0197B">
        <w:rPr>
          <w:rFonts w:ascii="Times New Roman" w:hAnsi="Times New Roman" w:cs="Times New Roman"/>
          <w:b/>
        </w:rPr>
        <w:t>УТВЕРЖДЕН</w:t>
      </w:r>
      <w:r>
        <w:rPr>
          <w:rFonts w:ascii="Times New Roman" w:hAnsi="Times New Roman" w:cs="Times New Roman"/>
          <w:b/>
        </w:rPr>
        <w:t>О</w:t>
      </w:r>
    </w:p>
    <w:p w:rsidR="00754DC2" w:rsidRPr="008C5638" w:rsidRDefault="00754DC2" w:rsidP="00754DC2">
      <w:pPr>
        <w:pStyle w:val="ab"/>
        <w:spacing w:after="0"/>
        <w:ind w:left="5103"/>
        <w:jc w:val="right"/>
        <w:rPr>
          <w:rFonts w:ascii="Times New Roman" w:hAnsi="Times New Roman" w:cs="Times New Roman"/>
        </w:rPr>
      </w:pPr>
      <w:r w:rsidRPr="008C5638">
        <w:rPr>
          <w:rFonts w:ascii="Times New Roman" w:hAnsi="Times New Roman" w:cs="Times New Roman"/>
        </w:rPr>
        <w:t>Решением Очередного</w:t>
      </w:r>
    </w:p>
    <w:p w:rsidR="00754DC2" w:rsidRPr="008C5638" w:rsidRDefault="00754DC2" w:rsidP="00754DC2">
      <w:pPr>
        <w:pStyle w:val="ab"/>
        <w:spacing w:after="0"/>
        <w:ind w:left="5103"/>
        <w:jc w:val="right"/>
        <w:rPr>
          <w:rFonts w:ascii="Times New Roman" w:hAnsi="Times New Roman" w:cs="Times New Roman"/>
        </w:rPr>
      </w:pPr>
      <w:r w:rsidRPr="008C5638">
        <w:rPr>
          <w:rFonts w:ascii="Times New Roman" w:hAnsi="Times New Roman" w:cs="Times New Roman"/>
        </w:rPr>
        <w:t xml:space="preserve">Общего Собрания членов    </w:t>
      </w:r>
    </w:p>
    <w:p w:rsidR="00754DC2" w:rsidRPr="008C5638" w:rsidRDefault="00754DC2" w:rsidP="00754DC2">
      <w:pPr>
        <w:pStyle w:val="ab"/>
        <w:spacing w:after="0"/>
        <w:ind w:left="5103"/>
        <w:jc w:val="right"/>
        <w:rPr>
          <w:rFonts w:ascii="Times New Roman" w:hAnsi="Times New Roman" w:cs="Times New Roman"/>
        </w:rPr>
      </w:pPr>
      <w:r w:rsidRPr="008C5638">
        <w:rPr>
          <w:rFonts w:ascii="Times New Roman" w:hAnsi="Times New Roman" w:cs="Times New Roman"/>
        </w:rPr>
        <w:t>КПК «ФИНПРОФ»</w:t>
      </w:r>
    </w:p>
    <w:p w:rsidR="00754DC2" w:rsidRPr="008C5638" w:rsidRDefault="00754DC2" w:rsidP="00754DC2">
      <w:pPr>
        <w:pStyle w:val="ab"/>
        <w:spacing w:after="0"/>
        <w:ind w:left="5103"/>
        <w:jc w:val="right"/>
        <w:rPr>
          <w:rFonts w:ascii="Times New Roman" w:hAnsi="Times New Roman" w:cs="Times New Roman"/>
        </w:rPr>
      </w:pPr>
      <w:r w:rsidRPr="008C5638">
        <w:rPr>
          <w:rFonts w:ascii="Times New Roman" w:hAnsi="Times New Roman" w:cs="Times New Roman"/>
        </w:rPr>
        <w:t xml:space="preserve">Протокол № 1/ОС/2025    </w:t>
      </w:r>
    </w:p>
    <w:p w:rsidR="00F93AD1" w:rsidRPr="00FF1EC3" w:rsidRDefault="00754DC2" w:rsidP="00754D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5638">
        <w:rPr>
          <w:rFonts w:ascii="Times New Roman" w:hAnsi="Times New Roman" w:cs="Times New Roman"/>
        </w:rPr>
        <w:t>от «</w:t>
      </w:r>
      <w:r w:rsidRPr="008C5638">
        <w:rPr>
          <w:rFonts w:ascii="Times New Roman" w:hAnsi="Times New Roman" w:cs="Times New Roman"/>
        </w:rPr>
        <w:softHyphen/>
      </w:r>
      <w:r w:rsidRPr="008C5638">
        <w:rPr>
          <w:rFonts w:ascii="Times New Roman" w:hAnsi="Times New Roman" w:cs="Times New Roman"/>
        </w:rPr>
        <w:softHyphen/>
      </w:r>
      <w:r w:rsidRPr="008C5638">
        <w:rPr>
          <w:rFonts w:ascii="Times New Roman" w:hAnsi="Times New Roman" w:cs="Times New Roman"/>
        </w:rPr>
        <w:softHyphen/>
      </w:r>
      <w:r w:rsidRPr="008C5638">
        <w:rPr>
          <w:rFonts w:ascii="Times New Roman" w:hAnsi="Times New Roman" w:cs="Times New Roman"/>
        </w:rPr>
        <w:softHyphen/>
        <w:t>30» апреля 2025 года</w:t>
      </w:r>
    </w:p>
    <w:p w:rsidR="0059662B" w:rsidRPr="00661698" w:rsidRDefault="0059662B" w:rsidP="00661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62B" w:rsidRPr="001B2FF6" w:rsidRDefault="0059662B" w:rsidP="00923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662B" w:rsidRPr="001B2FF6" w:rsidRDefault="0059662B" w:rsidP="00923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662B" w:rsidRPr="001B2FF6" w:rsidRDefault="0059662B" w:rsidP="00923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662B" w:rsidRPr="001B2FF6" w:rsidRDefault="0059662B" w:rsidP="00923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662B" w:rsidRPr="001B2FF6" w:rsidRDefault="0059662B" w:rsidP="00923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662B" w:rsidRPr="001B2FF6" w:rsidRDefault="0059662B" w:rsidP="00923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662B" w:rsidRPr="001B2FF6" w:rsidRDefault="0059662B" w:rsidP="00923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662B" w:rsidRPr="001B2FF6" w:rsidRDefault="0059662B" w:rsidP="00923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020" w:rsidRPr="00E50260" w:rsidRDefault="00923020" w:rsidP="00923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923020" w:rsidRPr="00E50260" w:rsidRDefault="00923020" w:rsidP="00923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A7481B" w:rsidRPr="00E5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ПОРЯДКЕ РАСПРЕДЕЛЕНИЯ ДОХОДОВ КРЕДИТНОГО ПОТРЕБИТЕЛЬСКОГО КООПЕРАТИВА </w:t>
      </w:r>
    </w:p>
    <w:p w:rsidR="00923020" w:rsidRPr="000E0779" w:rsidRDefault="00923020" w:rsidP="00923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54DC2" w:rsidRPr="00754DC2">
        <w:rPr>
          <w:rFonts w:ascii="Times New Roman" w:hAnsi="Times New Roman" w:cs="Times New Roman"/>
          <w:b/>
          <w:sz w:val="28"/>
          <w:szCs w:val="28"/>
        </w:rPr>
        <w:t>ФИНПРОФ</w:t>
      </w:r>
      <w:r w:rsidRPr="00E5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23020" w:rsidRPr="000E0779" w:rsidRDefault="00923020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3020" w:rsidRPr="001B2FF6" w:rsidRDefault="00923020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1B2FF6" w:rsidRDefault="00923020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1B2FF6" w:rsidRDefault="00923020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1B2FF6" w:rsidRDefault="00923020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1B2FF6" w:rsidRDefault="00923020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923020" w:rsidRDefault="00923020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923020" w:rsidRDefault="00923020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923020" w:rsidRDefault="00923020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923020" w:rsidRDefault="00923020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923020" w:rsidRDefault="00923020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923020" w:rsidRDefault="00923020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923020" w:rsidRDefault="00923020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923020" w:rsidRDefault="00923020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923020" w:rsidRDefault="00923020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923020" w:rsidRDefault="00923020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923020" w:rsidRDefault="00923020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923020" w:rsidRDefault="00923020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923020" w:rsidRDefault="00923020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923020" w:rsidRDefault="00923020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923020" w:rsidRDefault="00923020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923020" w:rsidRDefault="00923020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923020" w:rsidRDefault="00923020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7A1" w:rsidRDefault="005267A1" w:rsidP="003518F7">
      <w:pPr>
        <w:tabs>
          <w:tab w:val="left" w:leader="hyphen" w:pos="9356"/>
        </w:tabs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7A1" w:rsidRDefault="005267A1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7A1" w:rsidRDefault="005267A1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779" w:rsidRDefault="000E0779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72F" w:rsidRDefault="0006672F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54A" w:rsidRDefault="00E9454A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54A" w:rsidRPr="002B0721" w:rsidRDefault="00E9454A" w:rsidP="00E9454A">
      <w:pPr>
        <w:pStyle w:val="1"/>
        <w:tabs>
          <w:tab w:val="left" w:leader="hyphen" w:pos="9356"/>
        </w:tabs>
        <w:spacing w:line="288" w:lineRule="auto"/>
        <w:jc w:val="center"/>
        <w:rPr>
          <w:color w:val="000000"/>
          <w:sz w:val="20"/>
          <w:szCs w:val="20"/>
        </w:rPr>
      </w:pPr>
      <w:r w:rsidRPr="002B0721">
        <w:rPr>
          <w:sz w:val="20"/>
          <w:szCs w:val="20"/>
        </w:rPr>
        <w:t xml:space="preserve">г. </w:t>
      </w:r>
      <w:r w:rsidR="00754DC2">
        <w:rPr>
          <w:sz w:val="20"/>
          <w:szCs w:val="20"/>
        </w:rPr>
        <w:t>Пенза</w:t>
      </w:r>
      <w:r w:rsidRPr="00EB7D7F">
        <w:rPr>
          <w:color w:val="000000"/>
          <w:sz w:val="20"/>
          <w:szCs w:val="20"/>
        </w:rPr>
        <w:t>,</w:t>
      </w:r>
      <w:r w:rsidRPr="002B0721">
        <w:rPr>
          <w:color w:val="000000"/>
          <w:sz w:val="20"/>
          <w:szCs w:val="20"/>
        </w:rPr>
        <w:t xml:space="preserve"> </w:t>
      </w:r>
    </w:p>
    <w:p w:rsidR="00E9454A" w:rsidRPr="002B0721" w:rsidRDefault="00E9454A" w:rsidP="00E9454A">
      <w:pPr>
        <w:pStyle w:val="1"/>
        <w:tabs>
          <w:tab w:val="left" w:leader="hyphen" w:pos="9356"/>
        </w:tabs>
        <w:spacing w:line="288" w:lineRule="auto"/>
        <w:jc w:val="center"/>
        <w:rPr>
          <w:sz w:val="20"/>
          <w:szCs w:val="20"/>
        </w:rPr>
      </w:pPr>
      <w:r w:rsidRPr="002B0721">
        <w:rPr>
          <w:sz w:val="20"/>
          <w:szCs w:val="20"/>
        </w:rPr>
        <w:t>202</w:t>
      </w:r>
      <w:r w:rsidR="00754DC2">
        <w:rPr>
          <w:sz w:val="20"/>
          <w:szCs w:val="20"/>
        </w:rPr>
        <w:t>5</w:t>
      </w:r>
      <w:r w:rsidRPr="002B0721">
        <w:rPr>
          <w:sz w:val="20"/>
          <w:szCs w:val="20"/>
        </w:rPr>
        <w:t>г.</w:t>
      </w:r>
    </w:p>
    <w:p w:rsidR="00E9454A" w:rsidRDefault="00E9454A" w:rsidP="00EB7D7F">
      <w:pPr>
        <w:tabs>
          <w:tab w:val="left" w:leader="hyphen" w:pos="9356"/>
        </w:tabs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779" w:rsidRDefault="000E0779" w:rsidP="00923020">
      <w:pPr>
        <w:tabs>
          <w:tab w:val="left" w:leader="hyphen" w:pos="9356"/>
        </w:tabs>
        <w:autoSpaceDE w:val="0"/>
        <w:autoSpaceDN w:val="0"/>
        <w:spacing w:after="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923020" w:rsidRDefault="00923020" w:rsidP="0092302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ОБЩИЕ ПОЛОЖЕНИЯ</w:t>
      </w:r>
    </w:p>
    <w:p w:rsidR="00E707F3" w:rsidRDefault="00E707F3" w:rsidP="00E70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7F3" w:rsidRPr="00637E21" w:rsidRDefault="00923020" w:rsidP="00E707F3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</w:t>
      </w:r>
      <w:r w:rsidR="005D484D"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разработано в соответствии</w:t>
      </w: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Гражданским кодексом РФ, </w:t>
      </w:r>
      <w:r w:rsidRPr="00A51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18.07.2009 г. </w:t>
      </w:r>
      <w:r w:rsidR="008E684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51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кредитной кооперации» № 190-ФЗ (далее по тексту – Федеральный закон), других федеральных </w:t>
      </w:r>
      <w:r w:rsidRPr="0063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законов и нормативных правовых актов и уставом Кредитного потребительского </w:t>
      </w:r>
      <w:r w:rsidRPr="006019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кооператива «</w:t>
      </w:r>
      <w:r w:rsidR="00754DC2">
        <w:rPr>
          <w:rFonts w:ascii="Times New Roman" w:hAnsi="Times New Roman" w:cs="Times New Roman"/>
          <w:sz w:val="24"/>
          <w:szCs w:val="24"/>
        </w:rPr>
        <w:t>ФИНПРОФ</w:t>
      </w:r>
      <w:bookmarkStart w:id="0" w:name="_GoBack"/>
      <w:bookmarkEnd w:id="0"/>
      <w:r w:rsidRPr="0060197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3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-</w:t>
      </w:r>
      <w:r w:rsidR="00854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94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C0930" w:rsidRPr="00637E2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ооператив).</w:t>
      </w:r>
    </w:p>
    <w:p w:rsidR="00E707F3" w:rsidRPr="00A51DE2" w:rsidRDefault="00923020" w:rsidP="00E707F3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является внутренним нормативным документом кооператива, регулирующим </w:t>
      </w:r>
      <w:r w:rsidRPr="00A51DE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основные принципы и порядок принятия решения о </w:t>
      </w:r>
      <w:r w:rsidRPr="00A51D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распределения доходов кооператива между членами кооператива по итогам финансового года.</w:t>
      </w:r>
    </w:p>
    <w:p w:rsidR="00E707F3" w:rsidRDefault="005D484D" w:rsidP="00E707F3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D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распределения</w:t>
      </w:r>
      <w:r w:rsidR="00923020" w:rsidRPr="00A51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доходов кооператива в течение финансового</w:t>
      </w:r>
      <w:r w:rsidR="00923020"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осуществляется в соответствии со сметой доходов и расходов на содержание кооператива, утверждаемой общим собранием членов кооператива и иными внутренними нормативными документами, определяющими приоритеты финансовой политики кооператива.</w:t>
      </w:r>
    </w:p>
    <w:p w:rsidR="00AA0275" w:rsidRPr="00E707F3" w:rsidRDefault="00AA0275" w:rsidP="00E707F3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 кооператива, подлежащие распределению, формируются из доходов, получаемых в результате осуществления уставной деятельности кооператива после покрытия всех расходов и оплаты труда сотрудников. </w:t>
      </w:r>
      <w:r w:rsidRPr="00E707F3">
        <w:rPr>
          <w:rFonts w:ascii="Times New Roman" w:eastAsia="Times New Roman" w:hAnsi="Times New Roman" w:cs="Times New Roman"/>
          <w:color w:val="0A1314"/>
          <w:sz w:val="24"/>
          <w:szCs w:val="24"/>
        </w:rPr>
        <w:t>Сумма, подлежащая распределению,  должна быть уменьшена на сумму убытка прошлых периодов.</w:t>
      </w:r>
    </w:p>
    <w:p w:rsidR="00923020" w:rsidRPr="00923020" w:rsidRDefault="00923020" w:rsidP="009230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923020" w:rsidRDefault="00923020" w:rsidP="0092302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И УСЛОВИЯ РАСПРЕДЕЛЕНИЯ ДОХОДОВ КООПЕРАТИВА</w:t>
      </w:r>
    </w:p>
    <w:p w:rsidR="00923020" w:rsidRPr="00923020" w:rsidRDefault="00923020" w:rsidP="00923020">
      <w:pPr>
        <w:pStyle w:val="a3"/>
        <w:autoSpaceDE w:val="0"/>
        <w:autoSpaceDN w:val="0"/>
        <w:adjustRightInd w:val="0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E707F3" w:rsidRDefault="00923020" w:rsidP="00E707F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доходов кооператива основывается на следующих принципах:</w:t>
      </w:r>
    </w:p>
    <w:p w:rsidR="00E707F3" w:rsidRDefault="00923020" w:rsidP="00E707F3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строгого соблюдения норм законодательства РФ, устава и внутренних нормативных документов кооператива;</w:t>
      </w:r>
    </w:p>
    <w:p w:rsidR="00E707F3" w:rsidRDefault="00923020" w:rsidP="00E707F3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оптимального сочетания баланса интересов кооператива и его членов при распределении доходов;</w:t>
      </w:r>
    </w:p>
    <w:p w:rsidR="00E707F3" w:rsidRDefault="00923020" w:rsidP="00E707F3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финансовой устойчивости и повышения инвестиционной привлекательности кооператива;</w:t>
      </w:r>
    </w:p>
    <w:p w:rsidR="00E707F3" w:rsidRDefault="00923020" w:rsidP="00E707F3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достаточного уровня финансирования деятельности кооператива;</w:t>
      </w:r>
    </w:p>
    <w:p w:rsidR="00E707F3" w:rsidRDefault="00923020" w:rsidP="00E707F3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достижения приоритетных целей деятельности кооператива;</w:t>
      </w:r>
    </w:p>
    <w:p w:rsidR="00E707F3" w:rsidRDefault="00923020" w:rsidP="00E707F3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ограничений, установленных законодательством РФ и уставом кооператива, при принятии решения о распределении доходов;</w:t>
      </w:r>
    </w:p>
    <w:p w:rsidR="00923020" w:rsidRPr="00E707F3" w:rsidRDefault="00923020" w:rsidP="00E707F3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прозрачности механизмов распределения доходов кооператива.</w:t>
      </w:r>
    </w:p>
    <w:p w:rsidR="00923020" w:rsidRPr="00E707F3" w:rsidRDefault="00923020" w:rsidP="00E707F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распределения доходов кооператива являются:</w:t>
      </w:r>
    </w:p>
    <w:p w:rsidR="00E707F3" w:rsidRDefault="00923020" w:rsidP="00E707F3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кооператива доходов от уставной деятельности на соответствующий отчетный период;</w:t>
      </w:r>
    </w:p>
    <w:p w:rsidR="00E707F3" w:rsidRDefault="00923020" w:rsidP="00E707F3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предусмотренных действующим законодательством ограничений для распределения доходов;</w:t>
      </w:r>
    </w:p>
    <w:p w:rsidR="00E707F3" w:rsidRDefault="00923020" w:rsidP="00E707F3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порядка распределения доходов законодательству РФ, уставу и внутренним нормативным документам кооператива;</w:t>
      </w:r>
    </w:p>
    <w:p w:rsidR="00923020" w:rsidRPr="00E707F3" w:rsidRDefault="00923020" w:rsidP="00E707F3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требуемого уровня финансового и материально-технического состояния кооператива и обеспечение перспектив его развития.</w:t>
      </w:r>
    </w:p>
    <w:p w:rsidR="00923020" w:rsidRPr="00923020" w:rsidRDefault="00923020" w:rsidP="009230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923020" w:rsidRDefault="00923020" w:rsidP="0092302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РАСПРЕДЕЛЕНИЯ ДОХОДОВ</w:t>
      </w:r>
    </w:p>
    <w:p w:rsidR="00923020" w:rsidRPr="00923020" w:rsidRDefault="00923020" w:rsidP="00923020">
      <w:pPr>
        <w:pStyle w:val="a3"/>
        <w:autoSpaceDE w:val="0"/>
        <w:autoSpaceDN w:val="0"/>
        <w:adjustRightInd w:val="0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7F3" w:rsidRDefault="00AA0275" w:rsidP="00E707F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Органами, принимающими решения о распределении доходов кооператива, являются общее собрание членов кооператива и правление кооператива в соответствии с компетенцией, установленной уставом кооператива и настоящим Положением.</w:t>
      </w:r>
    </w:p>
    <w:p w:rsidR="00E707F3" w:rsidRPr="00E707F3" w:rsidRDefault="00AA0275" w:rsidP="00E707F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hAnsi="Times New Roman" w:cs="Times New Roman"/>
          <w:sz w:val="24"/>
          <w:szCs w:val="24"/>
        </w:rPr>
        <w:t xml:space="preserve">Доходы, полученные по итогам финансового года, оставшиеся после исполнения всех обязательств Кооператива направляются на </w:t>
      </w:r>
      <w:r w:rsidRPr="00E70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и пополнение фондов кооператива, </w:t>
      </w:r>
      <w:r w:rsidRPr="00E707F3">
        <w:rPr>
          <w:rFonts w:ascii="Times New Roman" w:hAnsi="Times New Roman" w:cs="Times New Roman"/>
          <w:sz w:val="24"/>
          <w:szCs w:val="24"/>
        </w:rPr>
        <w:t>предусмотренных Уставом и Положением о порядке формирования и использования имущества Кооператива</w:t>
      </w:r>
      <w:r w:rsidRPr="00E70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A0275" w:rsidRPr="00E707F3" w:rsidRDefault="00AA0275" w:rsidP="00E707F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hAnsi="Times New Roman" w:cs="Times New Roman"/>
          <w:sz w:val="24"/>
          <w:szCs w:val="24"/>
        </w:rPr>
        <w:lastRenderedPageBreak/>
        <w:t>Часть доходов, полученных по итогам финансового года, оставшаяся после исполнения всех обязательств Кооператива, формирования и пополнения фондов Кооператива по решению общего собрания членов Кооператива может быть направлена:</w:t>
      </w:r>
    </w:p>
    <w:p w:rsidR="00E707F3" w:rsidRDefault="00AA0275" w:rsidP="00E707F3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финансирование программ и мероприятий, запланированных кооперативом на следующий год;</w:t>
      </w:r>
    </w:p>
    <w:p w:rsidR="00AA0275" w:rsidRPr="00E707F3" w:rsidRDefault="00AA0275" w:rsidP="00E707F3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благотворительные и иные цели.</w:t>
      </w:r>
    </w:p>
    <w:p w:rsidR="00923020" w:rsidRPr="00840D08" w:rsidRDefault="00840D08" w:rsidP="00E707F3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D08">
        <w:rPr>
          <w:rFonts w:ascii="Times New Roman" w:hAnsi="Times New Roman" w:cs="Times New Roman"/>
          <w:sz w:val="24"/>
          <w:szCs w:val="24"/>
        </w:rPr>
        <w:t>Доходы кредитного кооператива, полученные по итогам финансового года, могут распределяться между членами кредитного кооператива (пайщиками) путем начисления на паевые взносы только в случае, если это не противоречит п. 1. ст. 123.1. Гражданского кодекса РФ. Начисления на паевые взносы производятся пропорционально сумме паевых взносов каждого члена кредитного кооператива (пайщика)</w:t>
      </w:r>
      <w:r w:rsidR="00AA0275" w:rsidRPr="00840D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0275" w:rsidRPr="00923020" w:rsidRDefault="00AA0275" w:rsidP="00AA0275">
      <w:pPr>
        <w:shd w:val="clear" w:color="auto" w:fill="FFFFFF"/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5D484D" w:rsidRDefault="00923020" w:rsidP="005D484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pacing w:val="-5"/>
          <w:sz w:val="24"/>
          <w:szCs w:val="24"/>
          <w:lang w:eastAsia="ru-RU"/>
        </w:rPr>
      </w:pPr>
      <w:r w:rsidRPr="005D484D">
        <w:rPr>
          <w:rFonts w:ascii="Times New Roman" w:eastAsia="Times New Roman" w:hAnsi="Times New Roman" w:cs="Times New Roman"/>
          <w:b/>
          <w:caps/>
          <w:color w:val="000000"/>
          <w:spacing w:val="-5"/>
          <w:sz w:val="24"/>
          <w:szCs w:val="24"/>
          <w:lang w:eastAsia="ru-RU"/>
        </w:rPr>
        <w:t>Порядок принятия решения о распределение доходов</w:t>
      </w:r>
    </w:p>
    <w:p w:rsidR="00923020" w:rsidRPr="00923020" w:rsidRDefault="00923020" w:rsidP="00923020">
      <w:pPr>
        <w:pStyle w:val="a3"/>
        <w:shd w:val="clear" w:color="auto" w:fill="FFFFFF"/>
        <w:spacing w:after="0" w:line="240" w:lineRule="auto"/>
        <w:ind w:left="1068"/>
        <w:outlineLvl w:val="0"/>
        <w:rPr>
          <w:rFonts w:ascii="Times New Roman" w:eastAsia="Times New Roman" w:hAnsi="Times New Roman" w:cs="Times New Roman"/>
          <w:caps/>
          <w:color w:val="000000"/>
          <w:spacing w:val="-5"/>
          <w:sz w:val="24"/>
          <w:szCs w:val="24"/>
          <w:lang w:eastAsia="ru-RU"/>
        </w:rPr>
      </w:pPr>
    </w:p>
    <w:p w:rsidR="00E707F3" w:rsidRDefault="00923020" w:rsidP="00970F15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доходов, подлежащая распределению</w:t>
      </w:r>
      <w:r w:rsidR="00F909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решение</w:t>
      </w:r>
      <w:r w:rsidR="005D484D"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правления кооператива по данным </w:t>
      </w:r>
      <w:r w:rsidR="0016296E"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бухгалтерской </w:t>
      </w: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6296E"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</w:t>
      </w: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отчетности за финансовый год.</w:t>
      </w:r>
    </w:p>
    <w:p w:rsidR="00923020" w:rsidRPr="00E707F3" w:rsidRDefault="00923020" w:rsidP="00970F15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выработке предложений по распределению доходов и решении вопроса о сумме доходов, подлежащей распределению, правление кооператива учитываются следующие факторы:</w:t>
      </w:r>
    </w:p>
    <w:p w:rsidR="00E707F3" w:rsidRDefault="00923020" w:rsidP="00970F15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размер полученного дохода кооператива;</w:t>
      </w:r>
    </w:p>
    <w:p w:rsidR="00E707F3" w:rsidRDefault="00923020" w:rsidP="00970F15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формирования фондов кооператива;</w:t>
      </w:r>
    </w:p>
    <w:p w:rsidR="00E707F3" w:rsidRDefault="00923020" w:rsidP="00970F15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платежеспособности и финансовой устойчивости кооператива;</w:t>
      </w:r>
    </w:p>
    <w:p w:rsidR="00E707F3" w:rsidRDefault="00923020" w:rsidP="00970F15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финансово-хозяйственные планы кооператива на следующий отчетный период;</w:t>
      </w:r>
    </w:p>
    <w:p w:rsidR="00E707F3" w:rsidRDefault="00923020" w:rsidP="00970F15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приоритетных целей стратегического развития кооператива;</w:t>
      </w:r>
    </w:p>
    <w:p w:rsidR="00E707F3" w:rsidRDefault="00923020" w:rsidP="00970F15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факторы по усмотрению правления кооператива.</w:t>
      </w:r>
    </w:p>
    <w:p w:rsidR="00E707F3" w:rsidRDefault="00923020" w:rsidP="00970F1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доходов, подлежащая распределению, а также  предложения правления кооператива по порядку, срокам и форме распределения доходов оформляются протоколом заседания правления, выписка из которого (копия решения) прилагается к информации, подлежащей предоставлению членам кооператива при подготовке общего собрания членов кооператива.</w:t>
      </w:r>
    </w:p>
    <w:p w:rsidR="00923020" w:rsidRPr="00E707F3" w:rsidRDefault="00923020" w:rsidP="00970F1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Правление не вправе выносить на рассмотрение общего собрания членов кооператива вопрос о распределении доходов кооператива:</w:t>
      </w:r>
    </w:p>
    <w:p w:rsidR="00E707F3" w:rsidRDefault="00923020" w:rsidP="00970F15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получе</w:t>
      </w:r>
      <w:r w:rsidR="005D484D" w:rsidRPr="00E70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аудиторского заключения по </w:t>
      </w:r>
      <w:r w:rsidR="006D464F"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бухгалтерской (финансовой)</w:t>
      </w: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отчетности кооператива за финансовый год;</w:t>
      </w:r>
    </w:p>
    <w:p w:rsidR="00E707F3" w:rsidRPr="00E707F3" w:rsidRDefault="00923020" w:rsidP="00970F15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величина резервного и паевого фонда кооператива не соответствует нормативам, установленным Федеральным законом;</w:t>
      </w:r>
    </w:p>
    <w:p w:rsidR="00E707F3" w:rsidRPr="00E707F3" w:rsidRDefault="00923020" w:rsidP="00970F15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 день принятия решения кооператив отвечает признакам несостоятельности (банкротства) в соответствии с законодательством Российской Федерации о несостоятельности (банкротстве) или если указанные признаки появятся у кооператива в результате распределения доходов;</w:t>
      </w:r>
    </w:p>
    <w:p w:rsidR="00923020" w:rsidRPr="00E707F3" w:rsidRDefault="00923020" w:rsidP="00970F15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иных случаях, предусмотренных федеральными законами.</w:t>
      </w:r>
    </w:p>
    <w:p w:rsidR="00E707F3" w:rsidRDefault="00923020" w:rsidP="00970F15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распределении части доходов кооператива между принимается общим собранием членов кооператива.</w:t>
      </w:r>
    </w:p>
    <w:p w:rsidR="00923020" w:rsidRPr="00E707F3" w:rsidRDefault="00923020" w:rsidP="00970F15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общего собрания членов кооператива, должно содержать:</w:t>
      </w:r>
    </w:p>
    <w:p w:rsidR="00970F15" w:rsidRDefault="00923020" w:rsidP="00970F15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распределении доходов;</w:t>
      </w:r>
    </w:p>
    <w:p w:rsidR="00970F15" w:rsidRDefault="00923020" w:rsidP="00970F15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1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доходов, подлежащих распределению;</w:t>
      </w:r>
    </w:p>
    <w:p w:rsidR="00923020" w:rsidRPr="00970F15" w:rsidRDefault="00923020" w:rsidP="00970F15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распределения дохода.</w:t>
      </w:r>
    </w:p>
    <w:p w:rsidR="00923020" w:rsidRPr="00AC61D1" w:rsidRDefault="00923020" w:rsidP="00970F15">
      <w:pPr>
        <w:pStyle w:val="a3"/>
        <w:numPr>
          <w:ilvl w:val="1"/>
          <w:numId w:val="1"/>
        </w:numPr>
        <w:shd w:val="clear" w:color="auto" w:fill="FFFFFF"/>
        <w:tabs>
          <w:tab w:val="left" w:pos="912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умма доходов, подлежащая распределению,</w:t>
      </w:r>
      <w:r w:rsidRPr="00E707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не мо</w:t>
      </w:r>
      <w:r w:rsidRPr="00E707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жет превышать сумму, установленную решением правления кооператива.</w:t>
      </w:r>
    </w:p>
    <w:p w:rsidR="00AC61D1" w:rsidRDefault="00AC61D1" w:rsidP="00AC61D1">
      <w:pPr>
        <w:pStyle w:val="a3"/>
        <w:shd w:val="clear" w:color="auto" w:fill="FFFFFF"/>
        <w:tabs>
          <w:tab w:val="left" w:pos="912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949" w:rsidRPr="00E707F3" w:rsidRDefault="00F90949" w:rsidP="00AC61D1">
      <w:pPr>
        <w:pStyle w:val="a3"/>
        <w:shd w:val="clear" w:color="auto" w:fill="FFFFFF"/>
        <w:tabs>
          <w:tab w:val="left" w:pos="912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923020" w:rsidRDefault="00923020" w:rsidP="0092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20" w:rsidRPr="005D484D" w:rsidRDefault="00923020" w:rsidP="005D48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ЗАКЛЮЧИТЕЛЬНЫЕ ПОЛОЖЕНИЯ</w:t>
      </w:r>
    </w:p>
    <w:p w:rsidR="00923020" w:rsidRPr="00923020" w:rsidRDefault="00923020" w:rsidP="00923020">
      <w:pPr>
        <w:pStyle w:val="a3"/>
        <w:autoSpaceDE w:val="0"/>
        <w:autoSpaceDN w:val="0"/>
        <w:adjustRightInd w:val="0"/>
        <w:spacing w:after="0" w:line="240" w:lineRule="auto"/>
        <w:ind w:left="10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7F3" w:rsidRDefault="00E707F3" w:rsidP="00E707F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утверждении настоящего Положения, а также решение о внесении изменений и дополнений в настоящее Положение и решение о признании его утратившим силу принимается Общим собранием членов кооператива.</w:t>
      </w:r>
    </w:p>
    <w:p w:rsidR="00E707F3" w:rsidRDefault="00E707F3" w:rsidP="00E707F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вступает в силу с момента его утверждения общим собранием членов кооператива.</w:t>
      </w:r>
    </w:p>
    <w:p w:rsidR="00E707F3" w:rsidRPr="00E707F3" w:rsidRDefault="00E707F3" w:rsidP="00E707F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F3">
        <w:rPr>
          <w:rFonts w:ascii="Times New Roman" w:hAnsi="Times New Roman" w:cs="Times New Roman"/>
          <w:sz w:val="24"/>
          <w:szCs w:val="24"/>
        </w:rPr>
        <w:t>Если в результате изменений законодательства и (или) нормативных актов Российской Федерации, Центрального банка Российской Федерации, регулирующих отношения в сфере кредитной кооперации, отдельные пункты настоящего Положения вступают в противоречие с ними, эти пункты утрачивают силу и до момента внесения изменений в Положение органы управления Кооператива и члены Кооператива руководствуются действующим законодательством и нормативными актами Российской Федерации.</w:t>
      </w:r>
    </w:p>
    <w:p w:rsidR="0048728D" w:rsidRPr="006C0930" w:rsidRDefault="0048728D" w:rsidP="00E70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8728D" w:rsidRPr="006C0930" w:rsidSect="00F90949">
      <w:footerReference w:type="default" r:id="rId7"/>
      <w:pgSz w:w="11909" w:h="16834" w:code="9"/>
      <w:pgMar w:top="1134" w:right="851" w:bottom="1134" w:left="1134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389" w:rsidRDefault="00683389" w:rsidP="006C0930">
      <w:pPr>
        <w:spacing w:after="0" w:line="240" w:lineRule="auto"/>
      </w:pPr>
      <w:r>
        <w:separator/>
      </w:r>
    </w:p>
  </w:endnote>
  <w:endnote w:type="continuationSeparator" w:id="0">
    <w:p w:rsidR="00683389" w:rsidRDefault="00683389" w:rsidP="006C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49576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0930" w:rsidRPr="006C0930" w:rsidRDefault="009F1E4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09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0930" w:rsidRPr="006C093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C09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464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C093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0930" w:rsidRDefault="006C09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389" w:rsidRDefault="00683389" w:rsidP="006C0930">
      <w:pPr>
        <w:spacing w:after="0" w:line="240" w:lineRule="auto"/>
      </w:pPr>
      <w:r>
        <w:separator/>
      </w:r>
    </w:p>
  </w:footnote>
  <w:footnote w:type="continuationSeparator" w:id="0">
    <w:p w:rsidR="00683389" w:rsidRDefault="00683389" w:rsidP="006C0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A601AE"/>
    <w:multiLevelType w:val="hybridMultilevel"/>
    <w:tmpl w:val="617EA4A6"/>
    <w:lvl w:ilvl="0" w:tplc="A69E95D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0C0562"/>
    <w:multiLevelType w:val="multilevel"/>
    <w:tmpl w:val="CC069F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8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151E61E7"/>
    <w:multiLevelType w:val="hybridMultilevel"/>
    <w:tmpl w:val="EE003652"/>
    <w:lvl w:ilvl="0" w:tplc="3FECC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003F47"/>
    <w:multiLevelType w:val="hybridMultilevel"/>
    <w:tmpl w:val="905CBCAC"/>
    <w:lvl w:ilvl="0" w:tplc="A69E95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AED1BDA"/>
    <w:multiLevelType w:val="hybridMultilevel"/>
    <w:tmpl w:val="63B2413E"/>
    <w:lvl w:ilvl="0" w:tplc="A69E95D4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6" w15:restartNumberingAfterBreak="0">
    <w:nsid w:val="25E91A6F"/>
    <w:multiLevelType w:val="hybridMultilevel"/>
    <w:tmpl w:val="9614FF14"/>
    <w:lvl w:ilvl="0" w:tplc="A69E95D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7245449"/>
    <w:multiLevelType w:val="hybridMultilevel"/>
    <w:tmpl w:val="969C850E"/>
    <w:lvl w:ilvl="0" w:tplc="A69E95D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F952ACD"/>
    <w:multiLevelType w:val="hybridMultilevel"/>
    <w:tmpl w:val="6DB4310E"/>
    <w:lvl w:ilvl="0" w:tplc="A69E95D4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408D211C"/>
    <w:multiLevelType w:val="hybridMultilevel"/>
    <w:tmpl w:val="ECA87BC4"/>
    <w:lvl w:ilvl="0" w:tplc="A69E95D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2AE41CC"/>
    <w:multiLevelType w:val="hybridMultilevel"/>
    <w:tmpl w:val="F7AACE54"/>
    <w:lvl w:ilvl="0" w:tplc="A69E95D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4FF2890"/>
    <w:multiLevelType w:val="hybridMultilevel"/>
    <w:tmpl w:val="D032B61C"/>
    <w:lvl w:ilvl="0" w:tplc="A69E9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602B8"/>
    <w:multiLevelType w:val="hybridMultilevel"/>
    <w:tmpl w:val="DB2CE69A"/>
    <w:lvl w:ilvl="0" w:tplc="A69E95D4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3" w15:restartNumberingAfterBreak="0">
    <w:nsid w:val="5313507F"/>
    <w:multiLevelType w:val="hybridMultilevel"/>
    <w:tmpl w:val="DEC00682"/>
    <w:lvl w:ilvl="0" w:tplc="A69E95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47D7943"/>
    <w:multiLevelType w:val="hybridMultilevel"/>
    <w:tmpl w:val="A66C2CCE"/>
    <w:lvl w:ilvl="0" w:tplc="A69E95D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918397F"/>
    <w:multiLevelType w:val="hybridMultilevel"/>
    <w:tmpl w:val="05086B52"/>
    <w:lvl w:ilvl="0" w:tplc="A69E95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29A0875"/>
    <w:multiLevelType w:val="hybridMultilevel"/>
    <w:tmpl w:val="452C1CFA"/>
    <w:lvl w:ilvl="0" w:tplc="A69E95D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8351047"/>
    <w:multiLevelType w:val="hybridMultilevel"/>
    <w:tmpl w:val="7340FC72"/>
    <w:lvl w:ilvl="0" w:tplc="A69E9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93990"/>
    <w:multiLevelType w:val="hybridMultilevel"/>
    <w:tmpl w:val="EE003652"/>
    <w:lvl w:ilvl="0" w:tplc="3FECC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8"/>
  </w:num>
  <w:num w:numId="3">
    <w:abstractNumId w:val="3"/>
  </w:num>
  <w:num w:numId="4">
    <w:abstractNumId w:val="11"/>
  </w:num>
  <w:num w:numId="5">
    <w:abstractNumId w:val="17"/>
  </w:num>
  <w:num w:numId="6">
    <w:abstractNumId w:val="9"/>
  </w:num>
  <w:num w:numId="7">
    <w:abstractNumId w:val="8"/>
  </w:num>
  <w:num w:numId="8">
    <w:abstractNumId w:val="10"/>
  </w:num>
  <w:num w:numId="9">
    <w:abstractNumId w:val="7"/>
  </w:num>
  <w:num w:numId="10">
    <w:abstractNumId w:val="16"/>
  </w:num>
  <w:num w:numId="11">
    <w:abstractNumId w:val="5"/>
  </w:num>
  <w:num w:numId="12">
    <w:abstractNumId w:val="12"/>
  </w:num>
  <w:num w:numId="13">
    <w:abstractNumId w:val="15"/>
  </w:num>
  <w:num w:numId="14">
    <w:abstractNumId w:val="4"/>
  </w:num>
  <w:num w:numId="15">
    <w:abstractNumId w:val="1"/>
  </w:num>
  <w:num w:numId="16">
    <w:abstractNumId w:val="14"/>
  </w:num>
  <w:num w:numId="17">
    <w:abstractNumId w:val="13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020"/>
    <w:rsid w:val="0003413B"/>
    <w:rsid w:val="00064BAC"/>
    <w:rsid w:val="00065570"/>
    <w:rsid w:val="0006672F"/>
    <w:rsid w:val="000E0779"/>
    <w:rsid w:val="001463FC"/>
    <w:rsid w:val="0016296E"/>
    <w:rsid w:val="00166207"/>
    <w:rsid w:val="001B2C18"/>
    <w:rsid w:val="001B2FF6"/>
    <w:rsid w:val="001E4F52"/>
    <w:rsid w:val="001F6536"/>
    <w:rsid w:val="001F7751"/>
    <w:rsid w:val="00276D17"/>
    <w:rsid w:val="00284D07"/>
    <w:rsid w:val="002A25CF"/>
    <w:rsid w:val="0031750E"/>
    <w:rsid w:val="00341ABC"/>
    <w:rsid w:val="00347A33"/>
    <w:rsid w:val="003518F7"/>
    <w:rsid w:val="0037649D"/>
    <w:rsid w:val="003926A4"/>
    <w:rsid w:val="003C1EB7"/>
    <w:rsid w:val="004212E8"/>
    <w:rsid w:val="0048728D"/>
    <w:rsid w:val="004E38F2"/>
    <w:rsid w:val="00511F22"/>
    <w:rsid w:val="005145F8"/>
    <w:rsid w:val="005267A1"/>
    <w:rsid w:val="00533F1A"/>
    <w:rsid w:val="00572316"/>
    <w:rsid w:val="005810B8"/>
    <w:rsid w:val="0059662B"/>
    <w:rsid w:val="005D484D"/>
    <w:rsid w:val="0060197B"/>
    <w:rsid w:val="00635D1F"/>
    <w:rsid w:val="00637E21"/>
    <w:rsid w:val="00661698"/>
    <w:rsid w:val="00683389"/>
    <w:rsid w:val="006A0054"/>
    <w:rsid w:val="006C0930"/>
    <w:rsid w:val="006C45D3"/>
    <w:rsid w:val="006D464F"/>
    <w:rsid w:val="006E11B5"/>
    <w:rsid w:val="006E6D20"/>
    <w:rsid w:val="00705331"/>
    <w:rsid w:val="0071697F"/>
    <w:rsid w:val="00717303"/>
    <w:rsid w:val="00720C75"/>
    <w:rsid w:val="00744374"/>
    <w:rsid w:val="00754DC2"/>
    <w:rsid w:val="00755DCB"/>
    <w:rsid w:val="007810B7"/>
    <w:rsid w:val="007B1052"/>
    <w:rsid w:val="007D73DE"/>
    <w:rsid w:val="00840D08"/>
    <w:rsid w:val="0085492F"/>
    <w:rsid w:val="00862F1A"/>
    <w:rsid w:val="008C0732"/>
    <w:rsid w:val="008C4406"/>
    <w:rsid w:val="008E684A"/>
    <w:rsid w:val="009226DD"/>
    <w:rsid w:val="00923020"/>
    <w:rsid w:val="00927B9B"/>
    <w:rsid w:val="00933FF1"/>
    <w:rsid w:val="00945455"/>
    <w:rsid w:val="009627BF"/>
    <w:rsid w:val="00970F15"/>
    <w:rsid w:val="0098235F"/>
    <w:rsid w:val="009B6417"/>
    <w:rsid w:val="009C4EB3"/>
    <w:rsid w:val="009E62E1"/>
    <w:rsid w:val="009F1E49"/>
    <w:rsid w:val="00A37CEC"/>
    <w:rsid w:val="00A42E5B"/>
    <w:rsid w:val="00A51DE2"/>
    <w:rsid w:val="00A72745"/>
    <w:rsid w:val="00A730B7"/>
    <w:rsid w:val="00A7481B"/>
    <w:rsid w:val="00A81754"/>
    <w:rsid w:val="00AA0275"/>
    <w:rsid w:val="00AB54B8"/>
    <w:rsid w:val="00AC61D1"/>
    <w:rsid w:val="00B07712"/>
    <w:rsid w:val="00B10067"/>
    <w:rsid w:val="00B11A12"/>
    <w:rsid w:val="00B375E2"/>
    <w:rsid w:val="00B62D6A"/>
    <w:rsid w:val="00BA18E4"/>
    <w:rsid w:val="00BC0D5E"/>
    <w:rsid w:val="00BC795A"/>
    <w:rsid w:val="00BC7B33"/>
    <w:rsid w:val="00BE08AB"/>
    <w:rsid w:val="00BE5A85"/>
    <w:rsid w:val="00C16B7F"/>
    <w:rsid w:val="00C32770"/>
    <w:rsid w:val="00C37445"/>
    <w:rsid w:val="00C842E1"/>
    <w:rsid w:val="00CC7A00"/>
    <w:rsid w:val="00CE5992"/>
    <w:rsid w:val="00D35331"/>
    <w:rsid w:val="00D62682"/>
    <w:rsid w:val="00D81FDA"/>
    <w:rsid w:val="00DF6105"/>
    <w:rsid w:val="00E50260"/>
    <w:rsid w:val="00E60C50"/>
    <w:rsid w:val="00E707F3"/>
    <w:rsid w:val="00E9454A"/>
    <w:rsid w:val="00E95E2C"/>
    <w:rsid w:val="00EA1D3C"/>
    <w:rsid w:val="00EB7D7F"/>
    <w:rsid w:val="00EF347A"/>
    <w:rsid w:val="00F04517"/>
    <w:rsid w:val="00F0575E"/>
    <w:rsid w:val="00F107A0"/>
    <w:rsid w:val="00F1473B"/>
    <w:rsid w:val="00F90949"/>
    <w:rsid w:val="00F93AD1"/>
    <w:rsid w:val="00FB1E91"/>
    <w:rsid w:val="00FD5F26"/>
    <w:rsid w:val="00FF1EC3"/>
    <w:rsid w:val="00FF7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D24F"/>
  <w15:docId w15:val="{C9170EBE-B808-4C4F-AFF7-46C0E635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3020"/>
    <w:pPr>
      <w:spacing w:after="200"/>
      <w:jc w:val="left"/>
    </w:pPr>
  </w:style>
  <w:style w:type="paragraph" w:styleId="5">
    <w:name w:val="heading 5"/>
    <w:basedOn w:val="a"/>
    <w:next w:val="a"/>
    <w:link w:val="50"/>
    <w:qFormat/>
    <w:rsid w:val="00BC0D5E"/>
    <w:pPr>
      <w:keepNext/>
      <w:suppressAutoHyphens/>
      <w:spacing w:after="0" w:line="240" w:lineRule="auto"/>
      <w:ind w:left="1788" w:hanging="1080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02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C0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C0930"/>
  </w:style>
  <w:style w:type="paragraph" w:styleId="a6">
    <w:name w:val="footer"/>
    <w:basedOn w:val="a"/>
    <w:link w:val="a7"/>
    <w:uiPriority w:val="99"/>
    <w:unhideWhenUsed/>
    <w:rsid w:val="006C0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0930"/>
  </w:style>
  <w:style w:type="paragraph" w:styleId="a8">
    <w:name w:val="Balloon Text"/>
    <w:basedOn w:val="a"/>
    <w:link w:val="a9"/>
    <w:uiPriority w:val="99"/>
    <w:semiHidden/>
    <w:unhideWhenUsed/>
    <w:rsid w:val="0003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413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C0D5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Normal (Web)"/>
    <w:basedOn w:val="a"/>
    <w:unhideWhenUsed/>
    <w:rsid w:val="00A42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ормал1"/>
    <w:basedOn w:val="a"/>
    <w:rsid w:val="00B11A12"/>
    <w:pPr>
      <w:tabs>
        <w:tab w:val="left" w:leader="hyphen" w:pos="9072"/>
      </w:tabs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754DC2"/>
    <w:pPr>
      <w:spacing w:after="120" w:line="259" w:lineRule="auto"/>
    </w:pPr>
  </w:style>
  <w:style w:type="character" w:customStyle="1" w:styleId="ac">
    <w:name w:val="Основной текст Знак"/>
    <w:basedOn w:val="a0"/>
    <w:link w:val="ab"/>
    <w:uiPriority w:val="99"/>
    <w:rsid w:val="00754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Маргарита Назарова</cp:lastModifiedBy>
  <cp:revision>44</cp:revision>
  <cp:lastPrinted>2018-07-14T11:15:00Z</cp:lastPrinted>
  <dcterms:created xsi:type="dcterms:W3CDTF">2018-12-10T13:18:00Z</dcterms:created>
  <dcterms:modified xsi:type="dcterms:W3CDTF">2025-08-12T14:30:00Z</dcterms:modified>
</cp:coreProperties>
</file>