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D79C3" w14:textId="77777777" w:rsidR="00A23DDF" w:rsidRPr="00632B59" w:rsidRDefault="00A23DDF" w:rsidP="00A23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Hlk103266207"/>
      <w:r w:rsidRPr="00632B59">
        <w:rPr>
          <w:rFonts w:ascii="Times New Roman" w:hAnsi="Times New Roman" w:cs="Times New Roman"/>
          <w:b/>
          <w:i/>
          <w:sz w:val="28"/>
          <w:szCs w:val="28"/>
        </w:rPr>
        <w:t>КРЕДИТНЫЙ ПОТРЕБИТЕЛЬСКИЙ КООПЕРАТИВ «ФИНПРОФ»</w:t>
      </w:r>
    </w:p>
    <w:p w14:paraId="35C4E13E" w14:textId="77777777" w:rsidR="00A23DDF" w:rsidRPr="00632B59" w:rsidRDefault="00A23DDF" w:rsidP="00A23DD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i/>
          <w:sz w:val="24"/>
          <w:szCs w:val="24"/>
        </w:rPr>
      </w:pPr>
      <w:r w:rsidRPr="00632B59">
        <w:rPr>
          <w:rFonts w:ascii="TimesNewRomanPSMT" w:hAnsi="TimesNewRomanPSMT" w:cs="TimesNewRomanPSMT"/>
          <w:i/>
          <w:sz w:val="24"/>
          <w:szCs w:val="24"/>
        </w:rPr>
        <w:t>ИНН 5836691857 ОГРН 1195835016079</w:t>
      </w:r>
    </w:p>
    <w:p w14:paraId="5D01D23A" w14:textId="77777777" w:rsidR="00AE45D2" w:rsidRDefault="00AE45D2" w:rsidP="00AE45D2">
      <w:pPr>
        <w:spacing w:after="400"/>
        <w:ind w:left="-981" w:right="-388"/>
      </w:pPr>
    </w:p>
    <w:bookmarkEnd w:id="0"/>
    <w:p w14:paraId="29EAD895" w14:textId="77777777" w:rsidR="001361EB" w:rsidRDefault="001361EB" w:rsidP="00063B6D">
      <w:pPr>
        <w:pStyle w:val="11"/>
        <w:tabs>
          <w:tab w:val="clear" w:pos="9072"/>
          <w:tab w:val="left" w:leader="hyphen" w:pos="9356"/>
        </w:tabs>
        <w:ind w:right="-2" w:firstLine="0"/>
        <w:rPr>
          <w:b/>
          <w:sz w:val="22"/>
        </w:rPr>
      </w:pPr>
    </w:p>
    <w:p w14:paraId="318399FB" w14:textId="77777777" w:rsidR="00BB4E09" w:rsidRPr="008B4F36" w:rsidRDefault="00BB4E09" w:rsidP="00617B8E">
      <w:pPr>
        <w:pStyle w:val="11"/>
        <w:tabs>
          <w:tab w:val="clear" w:pos="9072"/>
          <w:tab w:val="left" w:leader="hyphen" w:pos="9356"/>
        </w:tabs>
        <w:spacing w:line="276" w:lineRule="auto"/>
        <w:ind w:right="-2" w:firstLine="0"/>
        <w:jc w:val="right"/>
        <w:rPr>
          <w:szCs w:val="24"/>
        </w:rPr>
      </w:pPr>
      <w:r w:rsidRPr="008B4F36">
        <w:rPr>
          <w:b/>
          <w:szCs w:val="24"/>
        </w:rPr>
        <w:t>Утверждено</w:t>
      </w:r>
    </w:p>
    <w:p w14:paraId="20B70176" w14:textId="77777777" w:rsidR="00BB4E09" w:rsidRPr="008B4F36" w:rsidRDefault="00BB4E09" w:rsidP="000806C1">
      <w:pPr>
        <w:pStyle w:val="ConsNormal"/>
        <w:spacing w:line="276" w:lineRule="auto"/>
        <w:ind w:firstLine="567"/>
        <w:jc w:val="right"/>
        <w:rPr>
          <w:rFonts w:ascii="Times New Roman" w:hAnsi="Times New Roman" w:cs="Times New Roman"/>
          <w:shd w:val="clear" w:color="auto" w:fill="FFFFFF"/>
        </w:rPr>
      </w:pPr>
      <w:r w:rsidRPr="008B4F36">
        <w:rPr>
          <w:rFonts w:ascii="Times New Roman" w:hAnsi="Times New Roman" w:cs="Times New Roman"/>
          <w:b/>
          <w:sz w:val="24"/>
          <w:szCs w:val="24"/>
        </w:rPr>
        <w:t xml:space="preserve">Приказом </w:t>
      </w:r>
      <w:r w:rsidR="000806C1" w:rsidRPr="008B4F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Председателя Правления</w:t>
      </w:r>
      <w:r w:rsidR="000806C1" w:rsidRPr="008B4F36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7BFC617" w14:textId="77777777" w:rsidR="00BB4E09" w:rsidRPr="008B4F36" w:rsidRDefault="00BB4E09" w:rsidP="00617B8E">
      <w:pPr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4F36">
        <w:rPr>
          <w:rFonts w:ascii="Times New Roman" w:hAnsi="Times New Roman" w:cs="Times New Roman"/>
          <w:b/>
          <w:sz w:val="24"/>
          <w:szCs w:val="24"/>
        </w:rPr>
        <w:t xml:space="preserve">Кредитного </w:t>
      </w:r>
      <w:r w:rsidR="005F7BD2">
        <w:rPr>
          <w:rFonts w:ascii="Times New Roman" w:hAnsi="Times New Roman" w:cs="Times New Roman"/>
          <w:b/>
          <w:sz w:val="24"/>
          <w:szCs w:val="24"/>
        </w:rPr>
        <w:t>п</w:t>
      </w:r>
      <w:r w:rsidRPr="008B4F36">
        <w:rPr>
          <w:rFonts w:ascii="Times New Roman" w:hAnsi="Times New Roman" w:cs="Times New Roman"/>
          <w:b/>
          <w:sz w:val="24"/>
          <w:szCs w:val="24"/>
        </w:rPr>
        <w:t xml:space="preserve">отребительского </w:t>
      </w:r>
    </w:p>
    <w:p w14:paraId="031F1901" w14:textId="77777777" w:rsidR="00BB4E09" w:rsidRPr="008B4F36" w:rsidRDefault="005F7BD2" w:rsidP="00617B8E">
      <w:pPr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BB4E09" w:rsidRPr="008B4F36">
        <w:rPr>
          <w:rFonts w:ascii="Times New Roman" w:hAnsi="Times New Roman" w:cs="Times New Roman"/>
          <w:b/>
          <w:sz w:val="24"/>
          <w:szCs w:val="24"/>
        </w:rPr>
        <w:t>ооператива «</w:t>
      </w:r>
      <w:r w:rsidR="00A23DD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ФИНПРОФ</w:t>
      </w:r>
      <w:r w:rsidR="00BB4E09" w:rsidRPr="008B4F36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5B0EFB20" w14:textId="77777777" w:rsidR="00BB4E09" w:rsidRPr="008B4F36" w:rsidRDefault="00BB4E09" w:rsidP="00617B8E">
      <w:pPr>
        <w:autoSpaceDE w:val="0"/>
        <w:autoSpaceDN w:val="0"/>
        <w:adjustRightInd w:val="0"/>
        <w:spacing w:after="0"/>
        <w:ind w:right="-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4F36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A23DDF">
        <w:rPr>
          <w:rFonts w:ascii="Times New Roman" w:hAnsi="Times New Roman" w:cs="Times New Roman"/>
          <w:b/>
          <w:sz w:val="24"/>
          <w:szCs w:val="24"/>
        </w:rPr>
        <w:t>2</w:t>
      </w:r>
      <w:r w:rsidR="004F3771">
        <w:rPr>
          <w:rFonts w:ascii="Times New Roman" w:hAnsi="Times New Roman" w:cs="Times New Roman"/>
          <w:b/>
          <w:sz w:val="24"/>
          <w:szCs w:val="24"/>
        </w:rPr>
        <w:t>-</w:t>
      </w:r>
      <w:r w:rsidR="00D37B64">
        <w:rPr>
          <w:rFonts w:ascii="Times New Roman" w:hAnsi="Times New Roman" w:cs="Times New Roman"/>
          <w:b/>
          <w:sz w:val="24"/>
          <w:szCs w:val="24"/>
        </w:rPr>
        <w:t>ЗПП</w:t>
      </w:r>
      <w:r w:rsidR="004F3771">
        <w:rPr>
          <w:rFonts w:ascii="Times New Roman" w:hAnsi="Times New Roman" w:cs="Times New Roman"/>
          <w:b/>
          <w:sz w:val="24"/>
          <w:szCs w:val="24"/>
        </w:rPr>
        <w:t>/2</w:t>
      </w:r>
      <w:r w:rsidR="00A23DDF">
        <w:rPr>
          <w:rFonts w:ascii="Times New Roman" w:hAnsi="Times New Roman" w:cs="Times New Roman"/>
          <w:b/>
          <w:sz w:val="24"/>
          <w:szCs w:val="24"/>
        </w:rPr>
        <w:t>5</w:t>
      </w:r>
      <w:r w:rsidRPr="008B4F36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A23DDF">
        <w:rPr>
          <w:rFonts w:ascii="Times New Roman" w:hAnsi="Times New Roman" w:cs="Times New Roman"/>
          <w:b/>
          <w:sz w:val="24"/>
          <w:szCs w:val="24"/>
        </w:rPr>
        <w:t>16</w:t>
      </w:r>
      <w:r w:rsidR="00D37B64" w:rsidRPr="00D37B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3DDF">
        <w:rPr>
          <w:rFonts w:ascii="Times New Roman" w:hAnsi="Times New Roman" w:cs="Times New Roman"/>
          <w:b/>
          <w:sz w:val="24"/>
          <w:szCs w:val="24"/>
        </w:rPr>
        <w:t>июля</w:t>
      </w:r>
      <w:r w:rsidR="00D37B64" w:rsidRPr="00D37B6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23DDF">
        <w:rPr>
          <w:rFonts w:ascii="Times New Roman" w:hAnsi="Times New Roman" w:cs="Times New Roman"/>
          <w:b/>
          <w:sz w:val="24"/>
          <w:szCs w:val="24"/>
        </w:rPr>
        <w:t>5</w:t>
      </w:r>
      <w:r w:rsidRPr="00D37B64">
        <w:rPr>
          <w:rFonts w:ascii="Times New Roman" w:hAnsi="Times New Roman" w:cs="Times New Roman"/>
          <w:b/>
          <w:sz w:val="24"/>
          <w:szCs w:val="24"/>
        </w:rPr>
        <w:t>г</w:t>
      </w:r>
      <w:r w:rsidRPr="008B4F36">
        <w:rPr>
          <w:rFonts w:ascii="Times New Roman" w:hAnsi="Times New Roman" w:cs="Times New Roman"/>
          <w:b/>
          <w:sz w:val="24"/>
          <w:szCs w:val="24"/>
        </w:rPr>
        <w:t>.</w:t>
      </w:r>
    </w:p>
    <w:p w14:paraId="68C4EA91" w14:textId="77777777" w:rsidR="00BB4E09" w:rsidRPr="008B4F36" w:rsidRDefault="00BB4E09" w:rsidP="00617B8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4678"/>
        <w:jc w:val="right"/>
        <w:rPr>
          <w:b/>
          <w:bCs/>
        </w:rPr>
      </w:pPr>
    </w:p>
    <w:p w14:paraId="6567BBC1" w14:textId="77777777" w:rsidR="00BB4E09" w:rsidRPr="008B4F36" w:rsidRDefault="00BB4E09" w:rsidP="00617B8E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9AB759" w14:textId="77777777" w:rsidR="00BB4E09" w:rsidRPr="00617B8E" w:rsidRDefault="00BB4E09" w:rsidP="00617B8E">
      <w:pPr>
        <w:tabs>
          <w:tab w:val="left" w:pos="113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78C22C" w14:textId="77777777" w:rsidR="00BB4E09" w:rsidRPr="004F3771" w:rsidRDefault="00DE528E" w:rsidP="004F3771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предоставляемая, получателю финансовой услуги</w:t>
      </w:r>
    </w:p>
    <w:p w14:paraId="64BE00F4" w14:textId="77777777" w:rsidR="008943EB" w:rsidRPr="004F3771" w:rsidRDefault="008943EB" w:rsidP="004F3771">
      <w:pPr>
        <w:tabs>
          <w:tab w:val="left" w:pos="1134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376ADA" w14:textId="77777777" w:rsidR="00DE528E" w:rsidRPr="004F3771" w:rsidRDefault="00DE528E" w:rsidP="004F377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соответствии со статьей 3 Базового стандарта защиты прав и интересов физических и юридических лиц - получателей финансовых услуг, </w:t>
      </w:r>
      <w:r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оказываемых членами само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регулируемых организаций в сфере финансового рынка, объединяющих кредитные потребительские кооперативы от 14 декабря 2017 г.)</w:t>
      </w:r>
    </w:p>
    <w:p w14:paraId="310B21B6" w14:textId="77777777" w:rsidR="00006A73" w:rsidRPr="004F3771" w:rsidRDefault="00006A73" w:rsidP="004F3771">
      <w:pPr>
        <w:spacing w:after="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131907E8" w14:textId="77777777" w:rsidR="0018104E" w:rsidRPr="004F3771" w:rsidRDefault="0018104E" w:rsidP="004F377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F37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положения.</w:t>
      </w:r>
    </w:p>
    <w:p w14:paraId="4250F904" w14:textId="77777777" w:rsidR="00B35B7C" w:rsidRPr="004F3771" w:rsidRDefault="0018104E" w:rsidP="004F377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1.1</w:t>
      </w:r>
      <w:r w:rsidR="00006A73" w:rsidRPr="004F37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4F377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DE528E"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кредитного кооператива, полное: </w:t>
      </w:r>
    </w:p>
    <w:p w14:paraId="376DEEF6" w14:textId="77777777" w:rsidR="00DE528E" w:rsidRPr="00A23DDF" w:rsidRDefault="00DE528E" w:rsidP="004F377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Кредитный потребительский </w:t>
      </w:r>
      <w:r w:rsidRPr="00A23DD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 «</w:t>
      </w:r>
      <w:r w:rsidR="00A23DDF" w:rsidRPr="00A23DDF">
        <w:rPr>
          <w:rFonts w:ascii="Times New Roman" w:hAnsi="Times New Roman" w:cs="Times New Roman"/>
          <w:sz w:val="24"/>
          <w:szCs w:val="24"/>
        </w:rPr>
        <w:t>ФИНПРОФ</w:t>
      </w:r>
      <w:r w:rsidRPr="00A23DD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по тексту - Кооператив), сокращенное наименование Кооператива: КПК «</w:t>
      </w:r>
      <w:r w:rsidR="00A23DDF" w:rsidRPr="00A23DDF">
        <w:rPr>
          <w:rFonts w:ascii="Times New Roman" w:hAnsi="Times New Roman" w:cs="Times New Roman"/>
          <w:sz w:val="24"/>
          <w:szCs w:val="24"/>
        </w:rPr>
        <w:t>ФИНПРОФ</w:t>
      </w:r>
      <w:r w:rsidRPr="00A23DD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0F752B69" w14:textId="77777777" w:rsidR="00DE528E" w:rsidRPr="00A23DDF" w:rsidRDefault="00DE528E" w:rsidP="004F3771">
      <w:pPr>
        <w:pStyle w:val="a9"/>
        <w:spacing w:line="276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23DDF">
        <w:rPr>
          <w:rFonts w:ascii="Times New Roman" w:hAnsi="Times New Roman" w:cs="Times New Roman"/>
          <w:sz w:val="24"/>
          <w:szCs w:val="24"/>
        </w:rPr>
        <w:t xml:space="preserve">Место нахождения постоянно действующего исполнительного органа кооператива: </w:t>
      </w:r>
      <w:r w:rsidR="00A23DDF" w:rsidRPr="00A23DDF">
        <w:rPr>
          <w:rFonts w:ascii="Times New Roman" w:hAnsi="Times New Roman" w:cs="Times New Roman"/>
          <w:sz w:val="24"/>
          <w:szCs w:val="24"/>
        </w:rPr>
        <w:t>440000, Пензенская область, г. Пенза, ул. Славы, д. 5, кв. 5</w:t>
      </w:r>
      <w:r w:rsidR="00A23DDF" w:rsidRPr="00A23DDF">
        <w:rPr>
          <w:rStyle w:val="longcopy"/>
          <w:rFonts w:ascii="Times New Roman" w:hAnsi="Times New Roman" w:cs="Times New Roman"/>
          <w:sz w:val="24"/>
          <w:szCs w:val="24"/>
        </w:rPr>
        <w:t>5</w:t>
      </w:r>
      <w:r w:rsidRPr="00A23DDF">
        <w:rPr>
          <w:rFonts w:ascii="Times New Roman" w:hAnsi="Times New Roman" w:cs="Times New Roman"/>
          <w:sz w:val="24"/>
          <w:szCs w:val="24"/>
        </w:rPr>
        <w:t>.</w:t>
      </w:r>
    </w:p>
    <w:p w14:paraId="1D0F1F08" w14:textId="77777777" w:rsidR="00DE528E" w:rsidRDefault="00DE528E" w:rsidP="00DD755D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DD755D">
        <w:rPr>
          <w:rFonts w:ascii="Times New Roman" w:hAnsi="Times New Roman" w:cs="Times New Roman"/>
          <w:sz w:val="24"/>
          <w:szCs w:val="24"/>
        </w:rPr>
        <w:t>Контактные телефоны, по которым осуществляется связь с Кооперативом:</w:t>
      </w:r>
      <w:r w:rsidR="00A61FA8" w:rsidRPr="00DD755D">
        <w:rPr>
          <w:rFonts w:ascii="Times New Roman" w:hAnsi="Times New Roman" w:cs="Times New Roman"/>
          <w:sz w:val="24"/>
          <w:szCs w:val="24"/>
        </w:rPr>
        <w:t xml:space="preserve"> </w:t>
      </w:r>
      <w:r w:rsidR="00FA4DDF" w:rsidRPr="00DD755D">
        <w:rPr>
          <w:rFonts w:ascii="Times New Roman" w:hAnsi="Times New Roman" w:cs="Times New Roman"/>
          <w:sz w:val="24"/>
          <w:szCs w:val="24"/>
        </w:rPr>
        <w:br/>
      </w:r>
      <w:r w:rsidR="00A23DDF" w:rsidRPr="00A23DDF">
        <w:rPr>
          <w:rFonts w:ascii="Times New Roman" w:hAnsi="Times New Roman" w:cs="Times New Roman"/>
          <w:sz w:val="24"/>
          <w:szCs w:val="24"/>
        </w:rPr>
        <w:t>8 (927) 287 54 61, 8 (8412) 250-210</w:t>
      </w:r>
    </w:p>
    <w:p w14:paraId="68263F1C" w14:textId="77777777" w:rsidR="00A23DDF" w:rsidRPr="00A23DDF" w:rsidRDefault="00A23DDF" w:rsidP="00A23DD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23D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 официального сайта в информационно-телекоммуникационной сети "Интернет": </w:t>
      </w:r>
      <w:r w:rsidRPr="00A23DDF">
        <w:rPr>
          <w:rFonts w:ascii="Times New Roman" w:hAnsi="Times New Roman" w:cs="Times New Roman"/>
          <w:sz w:val="24"/>
          <w:szCs w:val="24"/>
        </w:rPr>
        <w:t>kpk-finprof.ru</w:t>
      </w:r>
    </w:p>
    <w:p w14:paraId="1E5000C5" w14:textId="77777777" w:rsidR="00DE528E" w:rsidRPr="00DD755D" w:rsidRDefault="00DE528E" w:rsidP="004F37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работы головного офиса Кооператива: </w:t>
      </w:r>
    </w:p>
    <w:p w14:paraId="7E3A591C" w14:textId="77777777" w:rsidR="00DE528E" w:rsidRPr="00DD755D" w:rsidRDefault="00DE528E" w:rsidP="004F37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— Пятница с </w:t>
      </w:r>
      <w:r w:rsidR="008943EB" w:rsidRPr="00DD755D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797B08" w:rsidRPr="00DD755D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DD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до </w:t>
      </w:r>
      <w:r w:rsidR="00797B08" w:rsidRPr="00DD755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3DD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D755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97B08" w:rsidRPr="00DD755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75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час., </w:t>
      </w:r>
    </w:p>
    <w:p w14:paraId="1F797552" w14:textId="77777777" w:rsidR="00DE528E" w:rsidRPr="000D0A95" w:rsidRDefault="00DE528E" w:rsidP="004F37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Обеденный перерыв с 1</w:t>
      </w:r>
      <w:r w:rsidR="00D37B64" w:rsidRPr="000D0A9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D0A95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час. до 1</w:t>
      </w:r>
      <w:r w:rsidR="00D37B64" w:rsidRPr="000D0A9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D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-00 час. </w:t>
      </w:r>
    </w:p>
    <w:p w14:paraId="11967EDE" w14:textId="77777777" w:rsidR="00617B8E" w:rsidRPr="000D0A95" w:rsidRDefault="00617B8E" w:rsidP="004F377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Pr="000D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Адреса, контактные телефоны, режим работы дополнительных офисов Кооператива: </w:t>
      </w:r>
    </w:p>
    <w:p w14:paraId="558DC757" w14:textId="77777777" w:rsidR="00DA61D1" w:rsidRPr="000D0A95" w:rsidRDefault="00617B8E" w:rsidP="00DA61D1">
      <w:pPr>
        <w:pStyle w:val="a9"/>
        <w:spacing w:line="276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0D0A95">
        <w:rPr>
          <w:rFonts w:ascii="Times New Roman" w:hAnsi="Times New Roman" w:cs="Times New Roman"/>
          <w:sz w:val="24"/>
          <w:szCs w:val="24"/>
        </w:rPr>
        <w:t xml:space="preserve">- </w:t>
      </w:r>
      <w:r w:rsidR="00DA61D1" w:rsidRPr="000D0A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 Бессоновский: </w:t>
      </w:r>
      <w:r w:rsidR="00DA61D1" w:rsidRPr="000D0A95">
        <w:rPr>
          <w:rFonts w:ascii="Times New Roman" w:hAnsi="Times New Roman" w:cs="Times New Roman"/>
          <w:sz w:val="24"/>
          <w:szCs w:val="24"/>
        </w:rPr>
        <w:t>442780, Пензенская область, Бессоновский район, село Бессоновка, улица Центральная, дом 266.</w:t>
      </w:r>
    </w:p>
    <w:p w14:paraId="3B253364" w14:textId="77777777" w:rsidR="00DA61D1" w:rsidRPr="000D0A95" w:rsidRDefault="00DA61D1" w:rsidP="00DA61D1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A95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  <w:r w:rsidRPr="000D0A95">
        <w:rPr>
          <w:rFonts w:ascii="Times New Roman" w:hAnsi="Times New Roman" w:cs="Times New Roman"/>
          <w:sz w:val="24"/>
          <w:szCs w:val="24"/>
        </w:rPr>
        <w:br/>
        <w:t>8 (9</w:t>
      </w:r>
      <w:r w:rsidR="000D0A95" w:rsidRPr="000D0A95">
        <w:rPr>
          <w:rFonts w:ascii="Times New Roman" w:hAnsi="Times New Roman" w:cs="Times New Roman"/>
          <w:sz w:val="24"/>
          <w:szCs w:val="24"/>
        </w:rPr>
        <w:t>37) 442-46-92</w:t>
      </w:r>
      <w:r w:rsidRPr="000D0A95">
        <w:rPr>
          <w:rFonts w:ascii="Times New Roman" w:hAnsi="Times New Roman" w:cs="Times New Roman"/>
          <w:sz w:val="24"/>
          <w:szCs w:val="24"/>
        </w:rPr>
        <w:t>, 8 (8412) 250-210</w:t>
      </w:r>
    </w:p>
    <w:p w14:paraId="1D31548E" w14:textId="77777777" w:rsidR="00DA61D1" w:rsidRPr="000D0A95" w:rsidRDefault="00DA61D1" w:rsidP="00DA61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— Пятница с 09-00 час. до 17-00 час., </w:t>
      </w:r>
    </w:p>
    <w:p w14:paraId="08857B2B" w14:textId="77777777" w:rsidR="00DA61D1" w:rsidRPr="000D0A95" w:rsidRDefault="00DA61D1" w:rsidP="00DA61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Обеденный перерыв с 12-00 час. до 13-00 час. </w:t>
      </w:r>
    </w:p>
    <w:p w14:paraId="03D2E137" w14:textId="77777777" w:rsidR="00DA61D1" w:rsidRPr="000D0A95" w:rsidRDefault="00DA61D1" w:rsidP="00DA61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95">
        <w:rPr>
          <w:rFonts w:ascii="Times New Roman" w:eastAsia="Times New Roman" w:hAnsi="Times New Roman" w:cs="Times New Roman"/>
          <w:sz w:val="24"/>
          <w:szCs w:val="24"/>
          <w:lang w:eastAsia="ru-RU"/>
        </w:rPr>
        <w:t>-ОП Сердобский: 442895, Пензенская область, Сердобский район, город Сердобск, улица Ленина, дом 110</w:t>
      </w:r>
    </w:p>
    <w:p w14:paraId="4C169E1F" w14:textId="77777777" w:rsidR="00DA61D1" w:rsidRPr="000D0A95" w:rsidRDefault="00DA61D1" w:rsidP="00DA61D1">
      <w:pPr>
        <w:pStyle w:val="HTML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D0A95">
        <w:rPr>
          <w:rFonts w:ascii="Times New Roman" w:hAnsi="Times New Roman" w:cs="Times New Roman"/>
          <w:sz w:val="24"/>
          <w:szCs w:val="24"/>
        </w:rPr>
        <w:t xml:space="preserve">Контактные телефоны: </w:t>
      </w:r>
      <w:r w:rsidRPr="000D0A95">
        <w:rPr>
          <w:rFonts w:ascii="Times New Roman" w:hAnsi="Times New Roman" w:cs="Times New Roman"/>
          <w:sz w:val="24"/>
          <w:szCs w:val="24"/>
        </w:rPr>
        <w:br/>
        <w:t>8 (9</w:t>
      </w:r>
      <w:r w:rsidR="000D0A95" w:rsidRPr="000D0A95">
        <w:rPr>
          <w:rFonts w:ascii="Times New Roman" w:hAnsi="Times New Roman" w:cs="Times New Roman"/>
          <w:sz w:val="24"/>
          <w:szCs w:val="24"/>
        </w:rPr>
        <w:t>09) 321-73-56</w:t>
      </w:r>
      <w:r w:rsidRPr="000D0A95">
        <w:rPr>
          <w:rFonts w:ascii="Times New Roman" w:hAnsi="Times New Roman" w:cs="Times New Roman"/>
          <w:sz w:val="24"/>
          <w:szCs w:val="24"/>
        </w:rPr>
        <w:t>, 8 (8412) 250-210</w:t>
      </w:r>
    </w:p>
    <w:p w14:paraId="1ABCEC5F" w14:textId="77777777" w:rsidR="00DA61D1" w:rsidRPr="000D0A95" w:rsidRDefault="00DA61D1" w:rsidP="00DA61D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Понедельник — Пятница с 09-00 час. до 17-00 час., </w:t>
      </w:r>
    </w:p>
    <w:p w14:paraId="5CC4BB92" w14:textId="77777777" w:rsidR="00611CBE" w:rsidRPr="00DD755D" w:rsidRDefault="00DA61D1" w:rsidP="004F37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A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Обеденный перерыв с 12-00 час. до 13-00 час.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5CBFB0" w14:textId="77777777" w:rsidR="008943EB" w:rsidRPr="00DD755D" w:rsidRDefault="008943EB" w:rsidP="00DD755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DD755D">
        <w:rPr>
          <w:rFonts w:ascii="Times New Roman" w:hAnsi="Times New Roman" w:cs="Times New Roman"/>
          <w:sz w:val="24"/>
          <w:szCs w:val="24"/>
        </w:rPr>
        <w:lastRenderedPageBreak/>
        <w:t xml:space="preserve">Является членом </w:t>
      </w:r>
      <w:r w:rsidR="00DD755D" w:rsidRPr="00DD755D">
        <w:rPr>
          <w:rFonts w:ascii="Times New Roman" w:hAnsi="Times New Roman" w:cs="Times New Roman"/>
          <w:sz w:val="24"/>
          <w:szCs w:val="24"/>
        </w:rPr>
        <w:t xml:space="preserve">Ассоциация «Саморегулируемая организация «Национальное объединение кредитных кооперативов» </w:t>
      </w:r>
      <w:r w:rsidR="006D6ACC" w:rsidRPr="00DD755D">
        <w:rPr>
          <w:rFonts w:ascii="Times New Roman" w:hAnsi="Times New Roman" w:cs="Times New Roman"/>
          <w:sz w:val="24"/>
          <w:szCs w:val="24"/>
        </w:rPr>
        <w:t xml:space="preserve">с </w:t>
      </w:r>
      <w:r w:rsidR="00DD755D" w:rsidRPr="00DD755D">
        <w:rPr>
          <w:rFonts w:ascii="Times New Roman" w:hAnsi="Times New Roman" w:cs="Times New Roman"/>
          <w:color w:val="212529"/>
          <w:sz w:val="24"/>
          <w:szCs w:val="24"/>
        </w:rPr>
        <w:t xml:space="preserve">29.09.2022 </w:t>
      </w:r>
      <w:r w:rsidR="00EB46EC" w:rsidRPr="00DD755D">
        <w:rPr>
          <w:rFonts w:ascii="Times New Roman" w:hAnsi="Times New Roman" w:cs="Times New Roman"/>
          <w:sz w:val="24"/>
          <w:szCs w:val="24"/>
        </w:rPr>
        <w:t xml:space="preserve">(рег. № </w:t>
      </w:r>
      <w:r w:rsidR="00DD755D" w:rsidRPr="00DD755D">
        <w:rPr>
          <w:rFonts w:ascii="Times New Roman" w:hAnsi="Times New Roman" w:cs="Times New Roman"/>
          <w:color w:val="212529"/>
          <w:sz w:val="24"/>
          <w:szCs w:val="24"/>
        </w:rPr>
        <w:t>1</w:t>
      </w:r>
      <w:r w:rsidR="00A23DDF">
        <w:rPr>
          <w:rFonts w:ascii="Times New Roman" w:hAnsi="Times New Roman" w:cs="Times New Roman"/>
          <w:color w:val="212529"/>
          <w:sz w:val="24"/>
          <w:szCs w:val="24"/>
        </w:rPr>
        <w:t>77</w:t>
      </w:r>
      <w:r w:rsidR="00EB46EC" w:rsidRPr="00DD755D">
        <w:rPr>
          <w:rFonts w:ascii="Times New Roman" w:hAnsi="Times New Roman" w:cs="Times New Roman"/>
          <w:sz w:val="24"/>
          <w:szCs w:val="24"/>
        </w:rPr>
        <w:t>)</w:t>
      </w:r>
    </w:p>
    <w:p w14:paraId="3B3268C7" w14:textId="77777777" w:rsidR="0018104E" w:rsidRPr="004F3771" w:rsidRDefault="001C3283" w:rsidP="004F377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1.</w:t>
      </w:r>
      <w:r w:rsidR="002A7883" w:rsidRPr="004F37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3</w:t>
      </w:r>
      <w:r w:rsidR="00006A73" w:rsidRPr="004F37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4F377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786A22"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кредитные потребительские кооперативы от 14 декабря 2017 года (Приложение </w:t>
      </w:r>
      <w:r w:rsidR="00611CBE"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86A22"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14:paraId="17EA69B9" w14:textId="77777777" w:rsidR="00BF3E24" w:rsidRDefault="00BF3E24" w:rsidP="004F3771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14:paraId="16E69701" w14:textId="77777777" w:rsidR="00D701FB" w:rsidRPr="004F3771" w:rsidRDefault="00D701FB" w:rsidP="004F3771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14:paraId="273BCF11" w14:textId="77777777" w:rsidR="008C4163" w:rsidRPr="004F3771" w:rsidRDefault="0018104E" w:rsidP="004F3771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F37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7634F3" w:rsidRPr="004F37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Органы управления Кооператива</w:t>
      </w:r>
      <w:r w:rsidRPr="004F37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14:paraId="3C838084" w14:textId="77777777" w:rsidR="007634F3" w:rsidRPr="004F3771" w:rsidRDefault="00186074" w:rsidP="004F3771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4F3771">
        <w:rPr>
          <w:rFonts w:ascii="Times New Roman" w:hAnsi="Times New Roman" w:cs="Times New Roman"/>
          <w:b/>
          <w:sz w:val="24"/>
          <w:szCs w:val="24"/>
        </w:rPr>
        <w:t>2.1.</w:t>
      </w:r>
      <w:r w:rsidRPr="004F3771">
        <w:rPr>
          <w:rFonts w:ascii="Times New Roman" w:hAnsi="Times New Roman" w:cs="Times New Roman"/>
          <w:sz w:val="24"/>
          <w:szCs w:val="24"/>
        </w:rPr>
        <w:t xml:space="preserve"> </w:t>
      </w:r>
      <w:r w:rsidR="007634F3"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управления кредитного потребительского кооператива «</w:t>
      </w:r>
      <w:r w:rsidR="00A23DDF" w:rsidRPr="00A23DDF">
        <w:rPr>
          <w:rFonts w:ascii="Times New Roman" w:hAnsi="Times New Roman" w:cs="Times New Roman"/>
          <w:sz w:val="24"/>
          <w:szCs w:val="24"/>
        </w:rPr>
        <w:t>ФИНПРОФ</w:t>
      </w:r>
      <w:r w:rsidR="007634F3"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BE60A6B" w14:textId="77777777" w:rsidR="0018104E" w:rsidRPr="004F3771" w:rsidRDefault="007634F3" w:rsidP="004F377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Общее собрание членов Кооператива (пайщиков);</w:t>
      </w:r>
    </w:p>
    <w:p w14:paraId="632A62C4" w14:textId="77777777" w:rsidR="007634F3" w:rsidRPr="004F3771" w:rsidRDefault="007634F3" w:rsidP="004F3771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Правление Кооператива;</w:t>
      </w:r>
    </w:p>
    <w:p w14:paraId="6C1BE65F" w14:textId="77777777" w:rsidR="007634F3" w:rsidRPr="004F3771" w:rsidRDefault="007634F3" w:rsidP="004F3771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Единоличный исполнительный орган Кооп</w:t>
      </w:r>
      <w:r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ератива – </w:t>
      </w:r>
      <w:r w:rsidR="007775F9"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Правления</w:t>
      </w:r>
      <w:r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0561BD4E" w14:textId="77777777" w:rsidR="007634F3" w:rsidRDefault="007634F3" w:rsidP="004F3771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Контрольно-ревизио</w:t>
      </w:r>
      <w:r w:rsidR="007775F9"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нный орган Кооператива – </w:t>
      </w:r>
      <w:r w:rsidR="00063B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A23D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евизионная комиссия;</w:t>
      </w:r>
    </w:p>
    <w:p w14:paraId="11A8174E" w14:textId="77777777" w:rsidR="00A23DDF" w:rsidRPr="004F3771" w:rsidRDefault="00A23DDF" w:rsidP="004F3771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Комитет по займам Кооператива.</w:t>
      </w:r>
    </w:p>
    <w:p w14:paraId="7892C720" w14:textId="77777777" w:rsidR="0018104E" w:rsidRPr="004F3771" w:rsidRDefault="00186074" w:rsidP="004F377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37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2.2.</w:t>
      </w:r>
      <w:r w:rsidRPr="004F377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4F3771">
        <w:rPr>
          <w:rFonts w:ascii="Times New Roman" w:hAnsi="Times New Roman" w:cs="Times New Roman"/>
          <w:sz w:val="24"/>
          <w:szCs w:val="24"/>
          <w:u w:val="single"/>
        </w:rPr>
        <w:t>Высшим органом управления Кооператива является Общее собрание членов Кооператива (пайщиков).</w:t>
      </w:r>
      <w:r w:rsidRPr="004F3771">
        <w:rPr>
          <w:rFonts w:ascii="Times New Roman" w:hAnsi="Times New Roman" w:cs="Times New Roman"/>
          <w:sz w:val="24"/>
          <w:szCs w:val="24"/>
        </w:rPr>
        <w:t xml:space="preserve">Общее собрание членов Кооператива (пайщиков) правомочно рассмотреть любой вопрос, связанный с деятельностью Кооператива, и принять решение по этому вопросу, если он внесен по инициативе Правления Кооператива, Председателя Правления Кооператива, </w:t>
      </w:r>
      <w:r w:rsidR="005877C5" w:rsidRPr="004F3771">
        <w:rPr>
          <w:rFonts w:ascii="Times New Roman" w:hAnsi="Times New Roman" w:cs="Times New Roman"/>
          <w:sz w:val="24"/>
          <w:szCs w:val="24"/>
        </w:rPr>
        <w:t>контрольно-ревизионного органа</w:t>
      </w:r>
      <w:r w:rsidRPr="004F3771">
        <w:rPr>
          <w:rFonts w:ascii="Times New Roman" w:hAnsi="Times New Roman" w:cs="Times New Roman"/>
          <w:sz w:val="24"/>
          <w:szCs w:val="24"/>
        </w:rPr>
        <w:t>, Комитета по займам либо по требованию не менее одной</w:t>
      </w:r>
      <w:r w:rsidR="005877C5" w:rsidRPr="004F3771">
        <w:rPr>
          <w:rFonts w:ascii="Times New Roman" w:hAnsi="Times New Roman" w:cs="Times New Roman"/>
          <w:sz w:val="24"/>
          <w:szCs w:val="24"/>
        </w:rPr>
        <w:t xml:space="preserve"> </w:t>
      </w:r>
      <w:r w:rsidRPr="004F3771">
        <w:rPr>
          <w:rFonts w:ascii="Times New Roman" w:hAnsi="Times New Roman" w:cs="Times New Roman"/>
          <w:sz w:val="24"/>
          <w:szCs w:val="24"/>
        </w:rPr>
        <w:t>трети общего  количества членов Кооператива (пайщиков).</w:t>
      </w:r>
      <w:r w:rsidRPr="004F3771">
        <w:rPr>
          <w:rFonts w:ascii="Times New Roman" w:hAnsi="Times New Roman" w:cs="Times New Roman"/>
          <w:sz w:val="24"/>
          <w:szCs w:val="24"/>
        </w:rPr>
        <w:br/>
      </w:r>
      <w:r w:rsidR="0018104E" w:rsidRPr="004F37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2.</w:t>
      </w:r>
      <w:r w:rsidRPr="004F37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3</w:t>
      </w:r>
      <w:r w:rsidR="00006A73" w:rsidRPr="004F37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="0018104E" w:rsidRPr="004F3771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7634F3" w:rsidRPr="004F3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Единоличный исполнительный орган Кооп</w:t>
      </w:r>
      <w:r w:rsidR="007634F3" w:rsidRPr="004F377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ератива</w:t>
      </w:r>
      <w:r w:rsidR="00EB42EA" w:rsidRPr="004F377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(</w:t>
      </w:r>
      <w:r w:rsidR="007775F9" w:rsidRPr="004F377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Председатель Правления</w:t>
      </w:r>
      <w:r w:rsidR="00EB42EA" w:rsidRPr="004F377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)</w:t>
      </w:r>
      <w:r w:rsidR="007634F3" w:rsidRPr="004F3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14:paraId="31EE14E1" w14:textId="77777777" w:rsidR="00A2085E" w:rsidRPr="004F3771" w:rsidRDefault="00A23DDF" w:rsidP="004F3771">
      <w:pPr>
        <w:pStyle w:val="Style40"/>
        <w:widowControl/>
        <w:spacing w:line="276" w:lineRule="auto"/>
        <w:jc w:val="left"/>
        <w:rPr>
          <w:w w:val="105"/>
        </w:rPr>
      </w:pPr>
      <w:r w:rsidRPr="00A23DDF">
        <w:rPr>
          <w:w w:val="105"/>
        </w:rPr>
        <w:t>Поснаев Виталий Владимирович</w:t>
      </w:r>
    </w:p>
    <w:p w14:paraId="15A3D821" w14:textId="77777777" w:rsidR="00186074" w:rsidRPr="004F3771" w:rsidRDefault="00186074" w:rsidP="004F377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5F7F9"/>
        </w:rPr>
      </w:pPr>
      <w:r w:rsidRPr="004F3771">
        <w:rPr>
          <w:rFonts w:ascii="Times New Roman" w:hAnsi="Times New Roman" w:cs="Times New Roman"/>
          <w:sz w:val="24"/>
          <w:szCs w:val="24"/>
        </w:rPr>
        <w:t>Единоличный исполнительный орган Кооператива обеспечивает выполнение решений Общего собрания членов Кооператива (пайщиков) и Правления Кооператива, осуществляет</w:t>
      </w:r>
      <w:r w:rsidRPr="004F3771">
        <w:rPr>
          <w:rFonts w:ascii="Times New Roman" w:hAnsi="Times New Roman" w:cs="Times New Roman"/>
          <w:sz w:val="24"/>
          <w:szCs w:val="24"/>
          <w:shd w:val="clear" w:color="auto" w:fill="F5F7F9"/>
        </w:rPr>
        <w:t xml:space="preserve"> </w:t>
      </w:r>
      <w:r w:rsidRPr="004F3771">
        <w:rPr>
          <w:rFonts w:ascii="Times New Roman" w:hAnsi="Times New Roman" w:cs="Times New Roman"/>
          <w:sz w:val="24"/>
          <w:szCs w:val="24"/>
        </w:rPr>
        <w:t>руководство</w:t>
      </w:r>
      <w:r w:rsidR="005877C5" w:rsidRPr="004F3771">
        <w:rPr>
          <w:rFonts w:ascii="Times New Roman" w:hAnsi="Times New Roman" w:cs="Times New Roman"/>
          <w:sz w:val="24"/>
          <w:szCs w:val="24"/>
        </w:rPr>
        <w:t xml:space="preserve"> </w:t>
      </w:r>
      <w:r w:rsidRPr="004F3771">
        <w:rPr>
          <w:rFonts w:ascii="Times New Roman" w:hAnsi="Times New Roman" w:cs="Times New Roman"/>
          <w:sz w:val="24"/>
          <w:szCs w:val="24"/>
        </w:rPr>
        <w:t>текущей</w:t>
      </w:r>
      <w:r w:rsidR="005877C5" w:rsidRPr="004F3771">
        <w:rPr>
          <w:rFonts w:ascii="Times New Roman" w:hAnsi="Times New Roman" w:cs="Times New Roman"/>
          <w:sz w:val="24"/>
          <w:szCs w:val="24"/>
        </w:rPr>
        <w:t xml:space="preserve"> </w:t>
      </w:r>
      <w:r w:rsidRPr="004F3771">
        <w:rPr>
          <w:rFonts w:ascii="Times New Roman" w:hAnsi="Times New Roman" w:cs="Times New Roman"/>
          <w:sz w:val="24"/>
          <w:szCs w:val="24"/>
        </w:rPr>
        <w:t>деятельностью</w:t>
      </w:r>
      <w:r w:rsidR="005877C5" w:rsidRPr="004F3771">
        <w:rPr>
          <w:rFonts w:ascii="Times New Roman" w:hAnsi="Times New Roman" w:cs="Times New Roman"/>
          <w:sz w:val="24"/>
          <w:szCs w:val="24"/>
        </w:rPr>
        <w:t xml:space="preserve"> </w:t>
      </w:r>
      <w:r w:rsidRPr="004F3771">
        <w:rPr>
          <w:rFonts w:ascii="Times New Roman" w:hAnsi="Times New Roman" w:cs="Times New Roman"/>
          <w:sz w:val="24"/>
          <w:szCs w:val="24"/>
        </w:rPr>
        <w:t>Кооператива.</w:t>
      </w:r>
      <w:r w:rsidR="005877C5" w:rsidRPr="004F3771">
        <w:rPr>
          <w:rFonts w:ascii="Times New Roman" w:hAnsi="Times New Roman" w:cs="Times New Roman"/>
          <w:sz w:val="24"/>
          <w:szCs w:val="24"/>
        </w:rPr>
        <w:t xml:space="preserve"> </w:t>
      </w:r>
      <w:r w:rsidRPr="004F3771">
        <w:rPr>
          <w:rFonts w:ascii="Times New Roman" w:hAnsi="Times New Roman" w:cs="Times New Roman"/>
          <w:sz w:val="24"/>
          <w:szCs w:val="24"/>
        </w:rPr>
        <w:t>Единоличный исполнительный орган Кооператива без доверенности действует от имени Кооператива.</w:t>
      </w:r>
    </w:p>
    <w:p w14:paraId="49A71C0A" w14:textId="77777777" w:rsidR="00006A73" w:rsidRPr="004F3771" w:rsidRDefault="0018104E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186074" w:rsidRPr="004F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06A73" w:rsidRPr="004F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2EA" w:rsidRPr="004F3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Правление Кооператива</w:t>
      </w:r>
      <w:r w:rsidR="00EB42EA"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AEB925C" w14:textId="77777777" w:rsidR="00A2085E" w:rsidRPr="004F3771" w:rsidRDefault="00A23DDF" w:rsidP="004F3771">
      <w:pPr>
        <w:pStyle w:val="Style40"/>
        <w:widowControl/>
        <w:spacing w:line="276" w:lineRule="auto"/>
        <w:jc w:val="left"/>
      </w:pPr>
      <w:r w:rsidRPr="00A23DDF">
        <w:rPr>
          <w:w w:val="105"/>
        </w:rPr>
        <w:t>Хрянин Олег Александрович</w:t>
      </w:r>
    </w:p>
    <w:p w14:paraId="2A5AAE63" w14:textId="5DF7752E" w:rsidR="00A2085E" w:rsidRPr="007E163B" w:rsidRDefault="007E163B" w:rsidP="004F3771">
      <w:pPr>
        <w:pStyle w:val="Style40"/>
        <w:widowControl/>
        <w:spacing w:line="276" w:lineRule="auto"/>
        <w:jc w:val="left"/>
        <w:rPr>
          <w:shd w:val="clear" w:color="auto" w:fill="FFFFFF"/>
        </w:rPr>
      </w:pPr>
      <w:r>
        <w:rPr>
          <w:w w:val="105"/>
        </w:rPr>
        <w:t>Поснаев Виталий Владимирович</w:t>
      </w:r>
      <w:bookmarkStart w:id="1" w:name="_GoBack"/>
      <w:bookmarkEnd w:id="1"/>
    </w:p>
    <w:p w14:paraId="73E0D312" w14:textId="77777777" w:rsidR="00A2085E" w:rsidRPr="004F3771" w:rsidRDefault="00A23DDF" w:rsidP="004F3771">
      <w:pPr>
        <w:pStyle w:val="Style40"/>
        <w:widowControl/>
        <w:spacing w:line="276" w:lineRule="auto"/>
        <w:jc w:val="left"/>
        <w:rPr>
          <w:w w:val="105"/>
        </w:rPr>
      </w:pPr>
      <w:r w:rsidRPr="00A23DDF">
        <w:rPr>
          <w:w w:val="105"/>
        </w:rPr>
        <w:t>Маркина Ольга Андреевна</w:t>
      </w:r>
      <w:r w:rsidR="00A2085E" w:rsidRPr="004F3771">
        <w:t xml:space="preserve"> </w:t>
      </w:r>
    </w:p>
    <w:p w14:paraId="130E41D8" w14:textId="77777777" w:rsidR="00186074" w:rsidRPr="004F3771" w:rsidRDefault="00186074" w:rsidP="004F377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5F7F9"/>
        </w:rPr>
      </w:pPr>
      <w:r w:rsidRPr="004F3771">
        <w:rPr>
          <w:rFonts w:ascii="Times New Roman" w:hAnsi="Times New Roman" w:cs="Times New Roman"/>
          <w:sz w:val="24"/>
          <w:szCs w:val="24"/>
        </w:rPr>
        <w:t>В периоды между Общими собраниями членов Кооператива (пайщиков) руководство его деятельностью осуществляется Правлением Кооператива.</w:t>
      </w:r>
    </w:p>
    <w:p w14:paraId="2500A8F4" w14:textId="77777777" w:rsidR="00EB42EA" w:rsidRPr="004F3771" w:rsidRDefault="00EB42EA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F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186074" w:rsidRPr="004F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F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377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Контрольно-ревизионный орган Кооператива (</w:t>
      </w:r>
      <w:r w:rsidR="00A23DDF" w:rsidRPr="00953B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Ревизионная комиссия</w:t>
      </w:r>
      <w:r w:rsidRPr="004F377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):</w:t>
      </w:r>
    </w:p>
    <w:p w14:paraId="255E55EF" w14:textId="77777777" w:rsidR="00953BB2" w:rsidRDefault="00953BB2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953BB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Коблова Ирина Владимировна </w:t>
      </w:r>
    </w:p>
    <w:p w14:paraId="2F137BA1" w14:textId="77777777" w:rsidR="00953BB2" w:rsidRDefault="00953BB2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953BB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Агафонов Константин Валерьевич</w:t>
      </w:r>
    </w:p>
    <w:p w14:paraId="197AA61C" w14:textId="77777777" w:rsidR="00953BB2" w:rsidRDefault="00953BB2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953BB2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Поснаева Елена Викторовна</w:t>
      </w:r>
    </w:p>
    <w:p w14:paraId="114332C0" w14:textId="77777777" w:rsidR="00186074" w:rsidRDefault="00186074" w:rsidP="004F37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F37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Контрольно-ревизионный орган (наблюдательный совет, ревизионная комиссия или ревизор) кредитного кооператива осуществляет контроль за деятельностью кредитного кооператива и его органов</w:t>
      </w:r>
    </w:p>
    <w:p w14:paraId="59FEBA87" w14:textId="77777777" w:rsidR="00953BB2" w:rsidRDefault="00953BB2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53B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2.6.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53BB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Комитет по займам Кооператива.</w:t>
      </w:r>
    </w:p>
    <w:p w14:paraId="1C46B186" w14:textId="77777777" w:rsidR="00953BB2" w:rsidRDefault="00953BB2" w:rsidP="004F37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Рахманов Виктор Иванович</w:t>
      </w:r>
    </w:p>
    <w:p w14:paraId="5F152B68" w14:textId="77777777" w:rsidR="00953BB2" w:rsidRDefault="00953BB2" w:rsidP="004F37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Рахманов Владислав Викторович</w:t>
      </w:r>
    </w:p>
    <w:p w14:paraId="4A2F2ACB" w14:textId="77777777" w:rsidR="00953BB2" w:rsidRPr="004F3771" w:rsidRDefault="00953BB2" w:rsidP="004F37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Рахманова Любовь Геннадьевна</w:t>
      </w:r>
    </w:p>
    <w:p w14:paraId="0E898ACF" w14:textId="77777777" w:rsidR="00186074" w:rsidRDefault="00953BB2" w:rsidP="00953BB2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3B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Комитет по займам принимает решения о предоставлении займов членам кредитного кооператива (пайщикам) и об их возврате в порядке, определенном положением о порядке предоставления займов членам кредитного кооператива (пайщикам), утвержденным общим собранием членов кредитного кооператива (пайщиков).</w:t>
      </w:r>
    </w:p>
    <w:p w14:paraId="4D9EF19A" w14:textId="77777777" w:rsidR="00953BB2" w:rsidRPr="00953BB2" w:rsidRDefault="00953BB2" w:rsidP="00953BB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788F2" w14:textId="77777777" w:rsidR="0018104E" w:rsidRPr="004F3771" w:rsidRDefault="0018104E" w:rsidP="004F377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3. </w:t>
      </w:r>
      <w:r w:rsidR="00EB42EA" w:rsidRPr="004F37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Финансовые услуги</w:t>
      </w:r>
      <w:r w:rsidRPr="004F377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14:paraId="673D8A3F" w14:textId="77777777" w:rsidR="0018104E" w:rsidRPr="004F3771" w:rsidRDefault="0018104E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</w:t>
      </w:r>
      <w:r w:rsidR="00006A73" w:rsidRPr="004F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2EA"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 оказывает следующие финансовые услуги:</w:t>
      </w:r>
    </w:p>
    <w:p w14:paraId="3EED8707" w14:textId="77777777" w:rsidR="00EB42EA" w:rsidRPr="004F3771" w:rsidRDefault="00EB42EA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денежных средств от членов Кооператива (пайщиков) на основании договоров займов, заключаемых с юридическими лицами и договоров передачи личных сбережений (договоров займов), заключаемых с физическими лицами;</w:t>
      </w:r>
    </w:p>
    <w:p w14:paraId="3961DFD9" w14:textId="77777777" w:rsidR="00EB42EA" w:rsidRPr="004F3771" w:rsidRDefault="00EB42EA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займов членам Кооператива (пайщикам).</w:t>
      </w:r>
    </w:p>
    <w:p w14:paraId="7AD56C88" w14:textId="77777777" w:rsidR="00EB42EA" w:rsidRPr="004F3771" w:rsidRDefault="00EB42EA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 не оказывает иных платных услуг потребителям финансовых услуг.</w:t>
      </w:r>
    </w:p>
    <w:p w14:paraId="68B1A267" w14:textId="77777777" w:rsidR="0018104E" w:rsidRPr="004F3771" w:rsidRDefault="0018104E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</w:t>
      </w:r>
      <w:r w:rsidR="00006A73" w:rsidRPr="004F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2EA"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 не имеет третьих лиц, действующих по поручению, от имени и за счет Кооператива, в том числе на основании гражданско-правового договора или доверенности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B03325" w14:textId="77777777" w:rsidR="0018104E" w:rsidRPr="004F3771" w:rsidRDefault="0018104E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4F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</w:t>
      </w:r>
      <w:r w:rsidR="00006A73" w:rsidRPr="004F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42EA" w:rsidRPr="004F3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Деятельность Кооператива не регулируется Ф</w:t>
      </w:r>
      <w:r w:rsidR="00611CBE" w:rsidRPr="004F3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едеральным законом</w:t>
      </w:r>
      <w:r w:rsidR="00EB42EA" w:rsidRPr="004F3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11CBE" w:rsidRPr="004F3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EB42EA" w:rsidRPr="004F3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177-ФЗ от 23.12.2003</w:t>
      </w:r>
      <w:r w:rsidR="006B1394" w:rsidRPr="004F3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B42EA" w:rsidRPr="004F3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 «О страховании вкладов физических лиц в банках Российской Федерации</w:t>
      </w:r>
      <w:r w:rsidR="00611CBE" w:rsidRPr="004F3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="00EB42EA" w:rsidRPr="004F3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Коопер</w:t>
      </w:r>
      <w:r w:rsidR="00EB42EA" w:rsidRPr="004F377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атив не является у</w:t>
      </w:r>
      <w:r w:rsidR="00EB42EA" w:rsidRPr="004F3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частником системы обязательного страхования вкладов физи</w:t>
      </w:r>
      <w:r w:rsidR="00EB42EA" w:rsidRPr="004F377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ческих лиц.</w:t>
      </w:r>
    </w:p>
    <w:p w14:paraId="5FA6D13B" w14:textId="77777777" w:rsidR="00EB42EA" w:rsidRPr="004F3771" w:rsidRDefault="00EB42EA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3.4.</w:t>
      </w:r>
      <w:r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 о предоставлении потребительског</w:t>
      </w:r>
      <w:r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займа, заемщик у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ведомляется о рисках неисполнения обязательств заемщиком по договору потребительского займа и применения к нему штрафных санкций, в случае если общий размер платежей заемщика по всем имеющимся у заемщика на дату обращения к кредитору о предоставлении потребительского займа обязательствам будет превышать 50 (пятьдесят) процентов годового дохода заемщика (при обращении члена Кооператива (пайщика) о предоставлении потребительского з</w:t>
      </w:r>
      <w:r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айма в сумме, превышающе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й 100 000 рублей и более).</w:t>
      </w:r>
    </w:p>
    <w:p w14:paraId="1DB5A685" w14:textId="77777777" w:rsidR="0050727B" w:rsidRPr="004F3771" w:rsidRDefault="0050727B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возникновения просроченной задолженности по договору потребительского займа получатель финансовой услуги имеет право подать </w:t>
      </w:r>
      <w:r w:rsidR="008E496A"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Председателю Правления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 реструктуризации задолженности.</w:t>
      </w:r>
    </w:p>
    <w:p w14:paraId="5CC1FDE1" w14:textId="77777777" w:rsidR="0050727B" w:rsidRPr="004F3771" w:rsidRDefault="0050727B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3.6.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Получатели финансовой услуги могут направить обращение: - в письменной фор</w:t>
      </w:r>
      <w:r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 на бумажном носителе заявление, жал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обу, просьбу или предложение, касающиеся оказания Кооперативом финансовых усл</w:t>
      </w:r>
      <w:r w:rsidRPr="004F377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г: </w:t>
      </w:r>
    </w:p>
    <w:p w14:paraId="1935781B" w14:textId="77777777" w:rsidR="0050727B" w:rsidRPr="004F3771" w:rsidRDefault="0050727B" w:rsidP="004F377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Кооператив по адресу: </w:t>
      </w:r>
      <w:r w:rsidR="00953BB2" w:rsidRPr="00953BB2">
        <w:rPr>
          <w:rFonts w:ascii="Times New Roman" w:hAnsi="Times New Roman" w:cs="Times New Roman"/>
          <w:sz w:val="24"/>
          <w:szCs w:val="24"/>
        </w:rPr>
        <w:t>440000, Пензенская область, г. Пенза, ул. Славы, д. 5, кв. 5</w:t>
      </w:r>
      <w:r w:rsidR="00953BB2" w:rsidRPr="00953BB2">
        <w:rPr>
          <w:rStyle w:val="longcopy"/>
          <w:rFonts w:ascii="Times New Roman" w:hAnsi="Times New Roman" w:cs="Times New Roman"/>
          <w:sz w:val="24"/>
          <w:szCs w:val="24"/>
        </w:rPr>
        <w:t>5</w:t>
      </w:r>
      <w:r w:rsidRPr="00953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34D75B5" w14:textId="77777777" w:rsidR="005877C5" w:rsidRPr="004F3771" w:rsidRDefault="0050727B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Банк России по адресу: 107016, г. Москва, ул. Нег</w:t>
      </w:r>
      <w:r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линная, </w:t>
      </w:r>
      <w:r w:rsidR="00383E08"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</w:t>
      </w:r>
      <w:r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</w:t>
      </w:r>
    </w:p>
    <w:p w14:paraId="3DA968AF" w14:textId="77777777" w:rsidR="0050727B" w:rsidRPr="004F3771" w:rsidRDefault="005877C5" w:rsidP="004F377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5F7F9"/>
        </w:rPr>
      </w:pPr>
      <w:r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4F3771">
        <w:rPr>
          <w:rFonts w:ascii="Times New Roman" w:hAnsi="Times New Roman" w:cs="Times New Roman"/>
          <w:sz w:val="24"/>
          <w:szCs w:val="24"/>
        </w:rPr>
        <w:t>в Общественную приемную Банка России по адресу:</w:t>
      </w:r>
      <w:r w:rsidR="0050727B"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3771">
        <w:rPr>
          <w:rFonts w:ascii="Times New Roman" w:hAnsi="Times New Roman" w:cs="Times New Roman"/>
          <w:sz w:val="24"/>
          <w:szCs w:val="24"/>
        </w:rPr>
        <w:t>г. Москва, пер. Сандуновский, д.3, стр.1</w:t>
      </w:r>
    </w:p>
    <w:p w14:paraId="2721E9CD" w14:textId="77777777" w:rsidR="005877C5" w:rsidRPr="004F3771" w:rsidRDefault="005877C5" w:rsidP="004F377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5F7F9"/>
        </w:rPr>
      </w:pPr>
      <w:r w:rsidRPr="004F3771">
        <w:rPr>
          <w:rFonts w:ascii="Times New Roman" w:hAnsi="Times New Roman" w:cs="Times New Roman"/>
          <w:sz w:val="24"/>
          <w:szCs w:val="24"/>
        </w:rPr>
        <w:t>Вся официальная контактная информация Банка России представлена на официальном сайте Банка России https://www.cbr.ru/.</w:t>
      </w:r>
    </w:p>
    <w:p w14:paraId="5B132A59" w14:textId="77777777" w:rsidR="005877C5" w:rsidRPr="004F3771" w:rsidRDefault="005877C5" w:rsidP="004F3771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5F7F9"/>
        </w:rPr>
      </w:pPr>
      <w:r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4F3771">
        <w:rPr>
          <w:rFonts w:ascii="Times New Roman" w:hAnsi="Times New Roman" w:cs="Times New Roman"/>
          <w:sz w:val="24"/>
          <w:szCs w:val="24"/>
        </w:rPr>
        <w:t xml:space="preserve">в </w:t>
      </w:r>
      <w:r w:rsidR="00DD755D" w:rsidRPr="00DD755D">
        <w:rPr>
          <w:rFonts w:ascii="Times New Roman" w:hAnsi="Times New Roman" w:cs="Times New Roman"/>
          <w:sz w:val="24"/>
          <w:szCs w:val="24"/>
        </w:rPr>
        <w:t>Ассоциаци</w:t>
      </w:r>
      <w:r w:rsidR="00DD755D">
        <w:rPr>
          <w:rFonts w:ascii="Times New Roman" w:hAnsi="Times New Roman" w:cs="Times New Roman"/>
          <w:sz w:val="24"/>
          <w:szCs w:val="24"/>
        </w:rPr>
        <w:t>ю</w:t>
      </w:r>
      <w:r w:rsidR="00DD755D" w:rsidRPr="00DD755D">
        <w:rPr>
          <w:rFonts w:ascii="Times New Roman" w:hAnsi="Times New Roman" w:cs="Times New Roman"/>
          <w:sz w:val="24"/>
          <w:szCs w:val="24"/>
        </w:rPr>
        <w:t xml:space="preserve"> «Саморегулируемая организация «Национальное объединение кредитных кооперативов»</w:t>
      </w:r>
      <w:r w:rsidRPr="004F3771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DD755D" w:rsidRPr="00DD755D">
        <w:rPr>
          <w:rStyle w:val="ab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403877</w:t>
      </w:r>
      <w:r w:rsidR="00DD755D" w:rsidRPr="00DD755D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DD755D" w:rsidRPr="00DD755D">
        <w:rPr>
          <w:rStyle w:val="rgap"/>
          <w:rFonts w:ascii="Times New Roman" w:hAnsi="Times New Roman" w:cs="Times New Roman"/>
          <w:sz w:val="24"/>
          <w:szCs w:val="24"/>
          <w:shd w:val="clear" w:color="auto" w:fill="FFFFFF"/>
        </w:rPr>
        <w:t>Волгоградская область, г</w:t>
      </w:r>
      <w:r w:rsidR="00DD755D">
        <w:rPr>
          <w:rStyle w:val="rgap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D755D" w:rsidRPr="00DD755D">
        <w:rPr>
          <w:rStyle w:val="rgap"/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Камышин, ул</w:t>
      </w:r>
      <w:r w:rsidR="00DD755D">
        <w:rPr>
          <w:rStyle w:val="rgap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D755D" w:rsidRPr="00DD755D">
        <w:rPr>
          <w:rStyle w:val="rgap"/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Некрасова, д. 4А, этаж 2, помещ. 7</w:t>
      </w:r>
      <w:r w:rsidRPr="00DD755D">
        <w:rPr>
          <w:rFonts w:ascii="Times New Roman" w:hAnsi="Times New Roman" w:cs="Times New Roman"/>
          <w:sz w:val="24"/>
          <w:szCs w:val="24"/>
        </w:rPr>
        <w:t>.</w:t>
      </w:r>
    </w:p>
    <w:p w14:paraId="094C801D" w14:textId="77777777" w:rsidR="005877C5" w:rsidRPr="004F3771" w:rsidRDefault="005877C5" w:rsidP="004F37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5F7F9"/>
        </w:rPr>
      </w:pPr>
      <w:r w:rsidRPr="004F3771">
        <w:rPr>
          <w:rFonts w:ascii="Times New Roman" w:hAnsi="Times New Roman" w:cs="Times New Roman"/>
          <w:sz w:val="24"/>
          <w:szCs w:val="24"/>
        </w:rPr>
        <w:t>По электронной почте</w:t>
      </w:r>
      <w:r w:rsidRPr="00DD755D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DD755D" w:rsidRPr="00DD755D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yr@npnokk.ru</w:t>
        </w:r>
      </w:hyperlink>
      <w:r w:rsidRPr="004F3771">
        <w:rPr>
          <w:rFonts w:ascii="Times New Roman" w:hAnsi="Times New Roman" w:cs="Times New Roman"/>
          <w:sz w:val="24"/>
          <w:szCs w:val="24"/>
        </w:rPr>
        <w:t xml:space="preserve"> (документы в электронном виде подписываются простой, квалифицированной или усиленной квалифицированной электронно-цифровой подписью).</w:t>
      </w:r>
    </w:p>
    <w:p w14:paraId="56DB7B9A" w14:textId="77777777" w:rsidR="005877C5" w:rsidRPr="004F3771" w:rsidRDefault="005877C5" w:rsidP="004F3771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5F7F9"/>
        </w:rPr>
      </w:pPr>
      <w:r w:rsidRPr="004F3771">
        <w:rPr>
          <w:rFonts w:ascii="Times New Roman" w:hAnsi="Times New Roman" w:cs="Times New Roman"/>
          <w:sz w:val="24"/>
          <w:szCs w:val="24"/>
        </w:rPr>
        <w:t>-  в службу финансового уполномоченного по адресу: 119017, г. Москва, Старомонетный</w:t>
      </w:r>
      <w:r w:rsidRPr="004F3771">
        <w:rPr>
          <w:rFonts w:ascii="Times New Roman" w:hAnsi="Times New Roman" w:cs="Times New Roman"/>
          <w:sz w:val="24"/>
          <w:szCs w:val="24"/>
          <w:shd w:val="clear" w:color="auto" w:fill="F5F7F9"/>
        </w:rPr>
        <w:t xml:space="preserve"> </w:t>
      </w:r>
      <w:r w:rsidRPr="004F3771">
        <w:rPr>
          <w:rFonts w:ascii="Times New Roman" w:hAnsi="Times New Roman" w:cs="Times New Roman"/>
          <w:sz w:val="24"/>
          <w:szCs w:val="24"/>
        </w:rPr>
        <w:t>переулок, дом 3, получатель АНО «СОДФУ».</w:t>
      </w:r>
    </w:p>
    <w:p w14:paraId="3D219D16" w14:textId="77777777" w:rsidR="005877C5" w:rsidRPr="004F3771" w:rsidRDefault="005877C5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3771">
        <w:rPr>
          <w:rFonts w:ascii="Times New Roman" w:hAnsi="Times New Roman" w:cs="Times New Roman"/>
          <w:sz w:val="24"/>
          <w:szCs w:val="24"/>
        </w:rPr>
        <w:t>Официальный сайт финансового уполномоченного: https://finombudsman.ru/.</w:t>
      </w:r>
    </w:p>
    <w:p w14:paraId="4D941C2C" w14:textId="77777777" w:rsidR="0050727B" w:rsidRPr="004F3771" w:rsidRDefault="0050727B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F377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.7.</w:t>
      </w:r>
      <w:r w:rsidRPr="004F37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Кооператив и получатели финансовых услуг используют следующие способы досудебного разрешения спора:</w:t>
      </w:r>
    </w:p>
    <w:p w14:paraId="4609B341" w14:textId="77777777" w:rsidR="0050727B" w:rsidRPr="004F3771" w:rsidRDefault="0050727B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переговоры;</w:t>
      </w:r>
    </w:p>
    <w:p w14:paraId="7D2E9455" w14:textId="77777777" w:rsidR="0050727B" w:rsidRPr="004F3771" w:rsidRDefault="0050727B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-претензионный порядок.</w:t>
      </w:r>
    </w:p>
    <w:p w14:paraId="7EFD8B45" w14:textId="77777777" w:rsidR="0050727B" w:rsidRPr="004F3771" w:rsidRDefault="0050727B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611CBE"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п. 4 статьи 26 Федерального закона 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18.07.2009 </w:t>
      </w:r>
      <w:r w:rsidR="00611CBE"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190-ФЗ «О кредитной кооперации», </w:t>
      </w:r>
      <w:r w:rsidR="00383E08"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</w:t>
      </w:r>
      <w:r w:rsidR="00383E08"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Кооператива, член Кооператива (пайщика) при вступлении в Кооператив дает свое согласие нести солидарно с членами Кооператива субсидиарную ответственность в пределах невнесенной части дополнительного взноса по обязательствам Кооператива, которые возникли до его вступления в Кооператив.</w:t>
      </w:r>
    </w:p>
    <w:p w14:paraId="5FD4C2C9" w14:textId="77777777" w:rsidR="0050727B" w:rsidRPr="004F3771" w:rsidRDefault="0050727B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3.9.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Кооператива (пайщик) осущест</w:t>
      </w:r>
      <w:r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вляет участие в управлении К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ооперативом на основе принципа самоуправления Коопер</w:t>
      </w:r>
      <w:r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атива, обеспечиваемого участием 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членов (пайщиков) управлением Кооперативо</w:t>
      </w:r>
      <w:r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м, в порядке и на условиях в соответствии 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Кооператива и Положением «Об органах Кредитного потребительского кооператива «</w:t>
      </w:r>
      <w:r w:rsidR="00953BB2">
        <w:rPr>
          <w:rFonts w:ascii="Times New Roman" w:hAnsi="Times New Roman" w:cs="Times New Roman"/>
          <w:sz w:val="24"/>
          <w:szCs w:val="24"/>
          <w:shd w:val="clear" w:color="auto" w:fill="FFFFFF"/>
        </w:rPr>
        <w:t>ФИНПРОФ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том числе участвовать в работе Общего собрания членов Кооператива (пайщиков):</w:t>
      </w:r>
    </w:p>
    <w:p w14:paraId="00418871" w14:textId="77777777" w:rsidR="0050727B" w:rsidRPr="004F3771" w:rsidRDefault="0050727B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инициировать созыв Общего собрания членов Коопер</w:t>
      </w:r>
      <w:r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атива (пайщ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иков) в порядке, определенном Устав</w:t>
      </w:r>
      <w:r w:rsidR="00383E08"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Кооператива;</w:t>
      </w:r>
    </w:p>
    <w:p w14:paraId="6D1C0E58" w14:textId="77777777" w:rsidR="0050727B" w:rsidRPr="004F3771" w:rsidRDefault="0050727B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обсуждении повестки дня и вносить предложения по повестке дня Общего собрания членов Кооператива (пайщиков);</w:t>
      </w:r>
    </w:p>
    <w:p w14:paraId="685F481E" w14:textId="77777777" w:rsidR="0050727B" w:rsidRPr="004F3771" w:rsidRDefault="0050727B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голосовать в случае избрания Уполномоченным членом Кооператива (пайщиком) по всем вопросам, вынесенным на Общее собрание уполномоченных членов кооператива (пайщиков), с правом одного голоса;</w:t>
      </w:r>
    </w:p>
    <w:p w14:paraId="2A5EA2C2" w14:textId="77777777" w:rsidR="0050727B" w:rsidRPr="004F3771" w:rsidRDefault="0050727B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избирать и быть избранным в органы Кооператива.</w:t>
      </w:r>
    </w:p>
    <w:p w14:paraId="0B96A99F" w14:textId="77777777" w:rsidR="0050727B" w:rsidRPr="004F3771" w:rsidRDefault="0050727B" w:rsidP="004F3771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3.10.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Получатель финансовых услуг может ознакомиться с порядком и условиями привлечения денежных средств членов кооператива (пайщиков) и порядком предоставления займов членам Кооператива (пайщикам) в местах оказания финансовых услуг в помещениях, занимаемых Кооперативом.</w:t>
      </w:r>
    </w:p>
    <w:p w14:paraId="2DF5F4A1" w14:textId="77777777" w:rsidR="0050727B" w:rsidRPr="004F3771" w:rsidRDefault="0050727B" w:rsidP="004F377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3.11.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расчета и уплаты </w:t>
      </w:r>
      <w:r w:rsidR="00402554"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вступительного и 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</w:t>
      </w:r>
      <w:r w:rsidRPr="004F37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взносов члена Кооператива (пайщика) 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 Устав</w:t>
      </w:r>
      <w:r w:rsidR="00383E08"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Кооператива и Положени</w:t>
      </w:r>
      <w:r w:rsidR="00383E08"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порядке формирования и использования имущества Кредитного потребительского кооператива «</w:t>
      </w:r>
      <w:r w:rsidR="00953BB2">
        <w:rPr>
          <w:rFonts w:ascii="Times New Roman" w:hAnsi="Times New Roman" w:cs="Times New Roman"/>
          <w:sz w:val="24"/>
          <w:szCs w:val="24"/>
          <w:shd w:val="clear" w:color="auto" w:fill="FFFFFF"/>
        </w:rPr>
        <w:t>ФИНПРОФ</w:t>
      </w:r>
      <w:r w:rsidRPr="004F3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14:paraId="4FB6A359" w14:textId="77777777" w:rsidR="000C18AD" w:rsidRPr="008B4F36" w:rsidRDefault="000C18AD" w:rsidP="00617B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C18AD" w:rsidRPr="008B4F36" w:rsidSect="006D6ACC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DBB81" w14:textId="77777777" w:rsidR="00F33FA2" w:rsidRDefault="00F33FA2" w:rsidP="00BB4E09">
      <w:pPr>
        <w:spacing w:after="0" w:line="240" w:lineRule="auto"/>
      </w:pPr>
      <w:r>
        <w:separator/>
      </w:r>
    </w:p>
  </w:endnote>
  <w:endnote w:type="continuationSeparator" w:id="0">
    <w:p w14:paraId="01E15826" w14:textId="77777777" w:rsidR="00F33FA2" w:rsidRDefault="00F33FA2" w:rsidP="00BB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4028943"/>
      <w:docPartObj>
        <w:docPartGallery w:val="Page Numbers (Bottom of Page)"/>
        <w:docPartUnique/>
      </w:docPartObj>
    </w:sdtPr>
    <w:sdtEndPr/>
    <w:sdtContent>
      <w:p w14:paraId="2B6E078C" w14:textId="77777777" w:rsidR="00BB4E09" w:rsidRDefault="006C4ED6">
        <w:pPr>
          <w:pStyle w:val="a7"/>
          <w:jc w:val="center"/>
        </w:pPr>
        <w:r>
          <w:fldChar w:fldCharType="begin"/>
        </w:r>
        <w:r w:rsidR="00BB4E09">
          <w:instrText>PAGE   \* MERGEFORMAT</w:instrText>
        </w:r>
        <w:r>
          <w:fldChar w:fldCharType="separate"/>
        </w:r>
        <w:r w:rsidR="005F7BD2">
          <w:rPr>
            <w:noProof/>
          </w:rPr>
          <w:t>1</w:t>
        </w:r>
        <w:r>
          <w:fldChar w:fldCharType="end"/>
        </w:r>
      </w:p>
    </w:sdtContent>
  </w:sdt>
  <w:p w14:paraId="372459B4" w14:textId="77777777" w:rsidR="00BB4E09" w:rsidRDefault="00BB4E0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56586" w14:textId="77777777" w:rsidR="00F33FA2" w:rsidRDefault="00F33FA2" w:rsidP="00BB4E09">
      <w:pPr>
        <w:spacing w:after="0" w:line="240" w:lineRule="auto"/>
      </w:pPr>
      <w:r>
        <w:separator/>
      </w:r>
    </w:p>
  </w:footnote>
  <w:footnote w:type="continuationSeparator" w:id="0">
    <w:p w14:paraId="5CA4F0D3" w14:textId="77777777" w:rsidR="00F33FA2" w:rsidRDefault="00F33FA2" w:rsidP="00BB4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04E"/>
    <w:rsid w:val="00006A73"/>
    <w:rsid w:val="00026B29"/>
    <w:rsid w:val="00043194"/>
    <w:rsid w:val="00063B6D"/>
    <w:rsid w:val="000806C1"/>
    <w:rsid w:val="000C18AD"/>
    <w:rsid w:val="000D0A95"/>
    <w:rsid w:val="000E2398"/>
    <w:rsid w:val="0010719D"/>
    <w:rsid w:val="001121DC"/>
    <w:rsid w:val="001361EB"/>
    <w:rsid w:val="00144851"/>
    <w:rsid w:val="00172343"/>
    <w:rsid w:val="0018104E"/>
    <w:rsid w:val="00186074"/>
    <w:rsid w:val="001C3283"/>
    <w:rsid w:val="001E4024"/>
    <w:rsid w:val="002014D7"/>
    <w:rsid w:val="00247450"/>
    <w:rsid w:val="002A10DB"/>
    <w:rsid w:val="002A7883"/>
    <w:rsid w:val="002A7B24"/>
    <w:rsid w:val="002B3B38"/>
    <w:rsid w:val="00383E08"/>
    <w:rsid w:val="003D3C40"/>
    <w:rsid w:val="003D542E"/>
    <w:rsid w:val="00402554"/>
    <w:rsid w:val="004E46FD"/>
    <w:rsid w:val="004F3771"/>
    <w:rsid w:val="0050727B"/>
    <w:rsid w:val="00554852"/>
    <w:rsid w:val="00560843"/>
    <w:rsid w:val="005877C5"/>
    <w:rsid w:val="00590669"/>
    <w:rsid w:val="005B04D2"/>
    <w:rsid w:val="005E3632"/>
    <w:rsid w:val="005F7BD2"/>
    <w:rsid w:val="006001E2"/>
    <w:rsid w:val="00611CBE"/>
    <w:rsid w:val="006165B4"/>
    <w:rsid w:val="00617B8E"/>
    <w:rsid w:val="006459C5"/>
    <w:rsid w:val="006855F7"/>
    <w:rsid w:val="00686B84"/>
    <w:rsid w:val="006950F0"/>
    <w:rsid w:val="006B1394"/>
    <w:rsid w:val="006C4ED6"/>
    <w:rsid w:val="006D6ACC"/>
    <w:rsid w:val="007634F3"/>
    <w:rsid w:val="007775F9"/>
    <w:rsid w:val="00786A22"/>
    <w:rsid w:val="00797B08"/>
    <w:rsid w:val="007C0995"/>
    <w:rsid w:val="007E163B"/>
    <w:rsid w:val="00845E35"/>
    <w:rsid w:val="008943EB"/>
    <w:rsid w:val="008B35A7"/>
    <w:rsid w:val="008B4F36"/>
    <w:rsid w:val="008C4163"/>
    <w:rsid w:val="008D6008"/>
    <w:rsid w:val="008E496A"/>
    <w:rsid w:val="008F413E"/>
    <w:rsid w:val="009041AA"/>
    <w:rsid w:val="00953BB2"/>
    <w:rsid w:val="009A1889"/>
    <w:rsid w:val="00A2085E"/>
    <w:rsid w:val="00A23DDF"/>
    <w:rsid w:val="00A274A8"/>
    <w:rsid w:val="00A358D0"/>
    <w:rsid w:val="00A61FA8"/>
    <w:rsid w:val="00AE45D2"/>
    <w:rsid w:val="00B35B7C"/>
    <w:rsid w:val="00B37A65"/>
    <w:rsid w:val="00BB48E5"/>
    <w:rsid w:val="00BB4E09"/>
    <w:rsid w:val="00BF2239"/>
    <w:rsid w:val="00BF3E24"/>
    <w:rsid w:val="00C05944"/>
    <w:rsid w:val="00C55EAF"/>
    <w:rsid w:val="00C61C5B"/>
    <w:rsid w:val="00C86627"/>
    <w:rsid w:val="00CD0F76"/>
    <w:rsid w:val="00D37B64"/>
    <w:rsid w:val="00D701FB"/>
    <w:rsid w:val="00D71E62"/>
    <w:rsid w:val="00DA61D1"/>
    <w:rsid w:val="00DB6396"/>
    <w:rsid w:val="00DB7577"/>
    <w:rsid w:val="00DD755D"/>
    <w:rsid w:val="00DE528E"/>
    <w:rsid w:val="00DF3DA1"/>
    <w:rsid w:val="00E13FBD"/>
    <w:rsid w:val="00EB42EA"/>
    <w:rsid w:val="00EB46EC"/>
    <w:rsid w:val="00EC1EA0"/>
    <w:rsid w:val="00ED1ECB"/>
    <w:rsid w:val="00F25B51"/>
    <w:rsid w:val="00F33FA2"/>
    <w:rsid w:val="00F50998"/>
    <w:rsid w:val="00FA4DDF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42750"/>
  <w15:docId w15:val="{CD84D8AA-E790-4833-AD69-BBBC6D51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3B6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4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81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104E"/>
    <w:rPr>
      <w:color w:val="0000FF"/>
      <w:u w:val="single"/>
    </w:rPr>
  </w:style>
  <w:style w:type="paragraph" w:customStyle="1" w:styleId="11">
    <w:name w:val="нормал1"/>
    <w:basedOn w:val="a"/>
    <w:rsid w:val="00BB4E09"/>
    <w:pPr>
      <w:tabs>
        <w:tab w:val="left" w:leader="hyphen" w:pos="9072"/>
      </w:tabs>
      <w:autoSpaceDE w:val="0"/>
      <w:autoSpaceDN w:val="0"/>
      <w:spacing w:after="0" w:line="240" w:lineRule="auto"/>
      <w:ind w:firstLine="284"/>
      <w:jc w:val="both"/>
    </w:pPr>
    <w:rPr>
      <w:rFonts w:ascii="Times New Roman" w:eastAsia="Calibri" w:hAnsi="Times New Roman" w:cs="Times New Roman"/>
      <w:sz w:val="24"/>
      <w:lang w:eastAsia="ru-RU"/>
    </w:rPr>
  </w:style>
  <w:style w:type="paragraph" w:styleId="a5">
    <w:name w:val="header"/>
    <w:basedOn w:val="a"/>
    <w:link w:val="a6"/>
    <w:unhideWhenUsed/>
    <w:rsid w:val="00BB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B4E09"/>
  </w:style>
  <w:style w:type="paragraph" w:styleId="a7">
    <w:name w:val="footer"/>
    <w:basedOn w:val="a"/>
    <w:link w:val="a8"/>
    <w:uiPriority w:val="99"/>
    <w:unhideWhenUsed/>
    <w:rsid w:val="00BB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4E09"/>
  </w:style>
  <w:style w:type="paragraph" w:customStyle="1" w:styleId="a9">
    <w:name w:val="Таблицы (моноширинный)"/>
    <w:basedOn w:val="a"/>
    <w:next w:val="a"/>
    <w:rsid w:val="00845E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806C1"/>
    <w:pPr>
      <w:suppressAutoHyphens/>
      <w:spacing w:after="0"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a">
    <w:name w:val="Table Grid"/>
    <w:basedOn w:val="a1"/>
    <w:uiPriority w:val="59"/>
    <w:rsid w:val="006D6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Текст2"/>
    <w:basedOn w:val="a"/>
    <w:rsid w:val="00D37B64"/>
    <w:pPr>
      <w:widowControl w:val="0"/>
      <w:suppressAutoHyphens/>
      <w:autoSpaceDN w:val="0"/>
      <w:spacing w:after="0" w:line="240" w:lineRule="auto"/>
    </w:pPr>
    <w:rPr>
      <w:rFonts w:ascii="Courier New" w:eastAsia="Andale Sans UI" w:hAnsi="Courier New" w:cs="Tahoma"/>
      <w:kern w:val="3"/>
      <w:sz w:val="20"/>
      <w:szCs w:val="24"/>
      <w:lang w:val="de-DE" w:eastAsia="ja-JP" w:bidi="fa-IR"/>
    </w:rPr>
  </w:style>
  <w:style w:type="paragraph" w:customStyle="1" w:styleId="Style40">
    <w:name w:val="Style40"/>
    <w:basedOn w:val="a"/>
    <w:uiPriority w:val="99"/>
    <w:rsid w:val="00A2085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3B6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bidi="en-US"/>
    </w:rPr>
  </w:style>
  <w:style w:type="character" w:customStyle="1" w:styleId="FontStyle12">
    <w:name w:val="Font Style12"/>
    <w:rsid w:val="00063B6D"/>
    <w:rPr>
      <w:rFonts w:ascii="Times New Roman" w:hAnsi="Times New Roman" w:cs="Times New Roman" w:hint="default"/>
      <w:sz w:val="22"/>
    </w:rPr>
  </w:style>
  <w:style w:type="character" w:customStyle="1" w:styleId="longcopy">
    <w:name w:val="long_copy"/>
    <w:basedOn w:val="a0"/>
    <w:rsid w:val="00D701FB"/>
  </w:style>
  <w:style w:type="paragraph" w:styleId="HTML">
    <w:name w:val="HTML Preformatted"/>
    <w:basedOn w:val="a"/>
    <w:link w:val="HTML0"/>
    <w:uiPriority w:val="99"/>
    <w:unhideWhenUsed/>
    <w:rsid w:val="00DD7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D755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DD755D"/>
    <w:rPr>
      <w:b/>
      <w:bCs/>
    </w:rPr>
  </w:style>
  <w:style w:type="character" w:customStyle="1" w:styleId="rgap">
    <w:name w:val="rgap"/>
    <w:basedOn w:val="a0"/>
    <w:rsid w:val="00DD755D"/>
  </w:style>
  <w:style w:type="paragraph" w:styleId="ac">
    <w:name w:val="Balloon Text"/>
    <w:basedOn w:val="a"/>
    <w:link w:val="ad"/>
    <w:uiPriority w:val="99"/>
    <w:semiHidden/>
    <w:unhideWhenUsed/>
    <w:rsid w:val="000D0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D0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119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11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0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4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6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r@npnok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120E-5130-4746-9F6C-B0F3921C1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Финпроф КПК</cp:lastModifiedBy>
  <cp:revision>26</cp:revision>
  <cp:lastPrinted>2025-08-14T06:10:00Z</cp:lastPrinted>
  <dcterms:created xsi:type="dcterms:W3CDTF">2021-02-26T14:35:00Z</dcterms:created>
  <dcterms:modified xsi:type="dcterms:W3CDTF">2025-09-08T10:39:00Z</dcterms:modified>
</cp:coreProperties>
</file>