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936F" w14:textId="735C79B8" w:rsidR="00F215E2" w:rsidRPr="00122688" w:rsidRDefault="00F215E2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Пайщики Кредитного потребительского кооператива «</w:t>
      </w:r>
      <w:proofErr w:type="spellStart"/>
      <w:r w:rsidRPr="00122688">
        <w:rPr>
          <w:sz w:val="28"/>
          <w:szCs w:val="28"/>
        </w:rPr>
        <w:t>Финпроф</w:t>
      </w:r>
      <w:proofErr w:type="spellEnd"/>
      <w:r w:rsidRPr="00122688">
        <w:rPr>
          <w:sz w:val="28"/>
          <w:szCs w:val="28"/>
        </w:rPr>
        <w:t>» вправе обратиться к финансовому уполномоченному.</w:t>
      </w:r>
    </w:p>
    <w:p w14:paraId="7CE96CB5" w14:textId="114D7EEE" w:rsidR="00B66898" w:rsidRPr="00122688" w:rsidRDefault="00F215E2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Финансовый уполномоченный осуществляет досудебное урегулирование споров между потребителями финансовых услуг и финансовыми организациями, позволяя избежать обращения в суд.</w:t>
      </w:r>
    </w:p>
    <w:p w14:paraId="0E3C9173" w14:textId="6C9B53ED" w:rsidR="00F215E2" w:rsidRPr="00122688" w:rsidRDefault="00F215E2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Финансовый уполномоченный осуществляет свою деятельность на основании Федерального закона от 4 июня 2018 г. N 123-ФЗ "Об уполномоченном по правам потребителей финансовых услуг» (далее – Федеральный закон № 123-ФЗ) и независим от органов власти, организаций и должностных лиц. </w:t>
      </w:r>
    </w:p>
    <w:p w14:paraId="2A082D8C" w14:textId="16C82755" w:rsidR="00B66898" w:rsidRPr="00122688" w:rsidRDefault="00F215E2" w:rsidP="00122688">
      <w:pPr>
        <w:rPr>
          <w:sz w:val="28"/>
          <w:szCs w:val="28"/>
        </w:rPr>
      </w:pPr>
      <w:r w:rsidRPr="00122688">
        <w:rPr>
          <w:rFonts w:hint="eastAsia"/>
          <w:sz w:val="28"/>
          <w:szCs w:val="28"/>
        </w:rPr>
        <w:t>П</w:t>
      </w:r>
      <w:proofErr w:type="spellStart"/>
      <w:r w:rsidRPr="00122688">
        <w:rPr>
          <w:sz w:val="28"/>
          <w:szCs w:val="28"/>
        </w:rPr>
        <w:t>ринятие</w:t>
      </w:r>
      <w:proofErr w:type="spellEnd"/>
      <w:r w:rsidRPr="00122688">
        <w:rPr>
          <w:sz w:val="28"/>
          <w:szCs w:val="28"/>
        </w:rPr>
        <w:t xml:space="preserve"> и рассмотрение обращений потребителей финансовых услуг осуществляется финансовым уполномоченным бесплатно.</w:t>
      </w:r>
    </w:p>
    <w:p w14:paraId="0E8F05EF" w14:textId="15362FA1" w:rsidR="00F215E2" w:rsidRPr="00122688" w:rsidRDefault="00F215E2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Финансовый уполномоченный рассматривает обращения</w:t>
      </w:r>
      <w:r w:rsidR="00B66898" w:rsidRPr="00122688">
        <w:rPr>
          <w:sz w:val="28"/>
          <w:szCs w:val="28"/>
        </w:rPr>
        <w:t xml:space="preserve">, </w:t>
      </w:r>
      <w:r w:rsidRPr="00122688">
        <w:rPr>
          <w:sz w:val="28"/>
          <w:szCs w:val="28"/>
        </w:rPr>
        <w:t xml:space="preserve">если размер требований потребителя финансовых услуг о взыскании денежных сумм не превышает 500 тысяч рублей, </w:t>
      </w:r>
      <w:proofErr w:type="gramStart"/>
      <w:r w:rsidRPr="00122688">
        <w:rPr>
          <w:sz w:val="28"/>
          <w:szCs w:val="28"/>
        </w:rPr>
        <w:t>и</w:t>
      </w:r>
      <w:proofErr w:type="gramEnd"/>
      <w:r w:rsidRPr="00122688">
        <w:rPr>
          <w:sz w:val="28"/>
          <w:szCs w:val="28"/>
        </w:rPr>
        <w:t xml:space="preserve"> если со дня, когда потребитель финансовых услуг узнал или должен был узнать о нарушении своего права, прошло не более трех лет.</w:t>
      </w:r>
    </w:p>
    <w:p w14:paraId="6244861A" w14:textId="45A4DB5D" w:rsidR="00F215E2" w:rsidRPr="00122688" w:rsidRDefault="00B66898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До направления финансовому уполномоченному обращения потребитель финансовых услуг должен направить в финансовую организацию заявление о восстановлении нарушенного права в письменной или электронной форме (п. 1 ст. 16 Федерального закона № 123-ФЗ).</w:t>
      </w:r>
    </w:p>
    <w:p w14:paraId="68F7FDDA" w14:textId="4BAA9573" w:rsidR="00B66898" w:rsidRPr="00122688" w:rsidRDefault="00B66898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С подробной информацией о порядке направления обращения финансовому уполномоченному можно ознакомиться на </w:t>
      </w:r>
      <w:hyperlink r:id="rId4" w:history="1">
        <w:r w:rsidRPr="00122688">
          <w:rPr>
            <w:rStyle w:val="a4"/>
            <w:sz w:val="28"/>
            <w:szCs w:val="28"/>
          </w:rPr>
          <w:t>официальном сайте</w:t>
        </w:r>
      </w:hyperlink>
      <w:r w:rsidRPr="00122688">
        <w:rPr>
          <w:sz w:val="28"/>
          <w:szCs w:val="28"/>
        </w:rPr>
        <w:t xml:space="preserve"> финансового уполномоченного.</w:t>
      </w:r>
    </w:p>
    <w:p w14:paraId="0CD276BB" w14:textId="77777777" w:rsidR="00B66898" w:rsidRPr="00122688" w:rsidRDefault="00B66898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Официальный сайт финансового уполномоченного: </w:t>
      </w:r>
      <w:hyperlink r:id="rId5" w:history="1">
        <w:r w:rsidRPr="00122688">
          <w:rPr>
            <w:rStyle w:val="a4"/>
            <w:sz w:val="28"/>
            <w:szCs w:val="28"/>
          </w:rPr>
          <w:t>www.finombudsman.ru</w:t>
        </w:r>
      </w:hyperlink>
    </w:p>
    <w:p w14:paraId="012191F2" w14:textId="77777777" w:rsidR="00B66898" w:rsidRPr="00122688" w:rsidRDefault="00B66898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7FE89241" w14:textId="77777777" w:rsidR="00B66898" w:rsidRPr="00122688" w:rsidRDefault="00B66898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122688">
        <w:rPr>
          <w:sz w:val="28"/>
          <w:szCs w:val="28"/>
        </w:rPr>
        <w:t>Старомонетный</w:t>
      </w:r>
      <w:proofErr w:type="spellEnd"/>
      <w:r w:rsidRPr="00122688">
        <w:rPr>
          <w:sz w:val="28"/>
          <w:szCs w:val="28"/>
        </w:rPr>
        <w:t xml:space="preserve"> переулок, дом 3.</w:t>
      </w:r>
    </w:p>
    <w:p w14:paraId="183FC14D" w14:textId="77777777" w:rsidR="00B66898" w:rsidRPr="00122688" w:rsidRDefault="00B66898" w:rsidP="00122688">
      <w:pPr>
        <w:rPr>
          <w:sz w:val="28"/>
          <w:szCs w:val="28"/>
        </w:rPr>
      </w:pPr>
      <w:r w:rsidRPr="00122688">
        <w:rPr>
          <w:sz w:val="28"/>
          <w:szCs w:val="28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122688">
        <w:rPr>
          <w:sz w:val="28"/>
          <w:szCs w:val="28"/>
        </w:rPr>
        <w:t>Старомонетный</w:t>
      </w:r>
      <w:proofErr w:type="spellEnd"/>
      <w:r w:rsidRPr="00122688">
        <w:rPr>
          <w:sz w:val="28"/>
          <w:szCs w:val="28"/>
        </w:rPr>
        <w:t xml:space="preserve"> переулок, дом 3, получатель АНО «СОДФУ».</w:t>
      </w:r>
    </w:p>
    <w:p w14:paraId="4A4A7B4C" w14:textId="77777777" w:rsidR="00F215E2" w:rsidRPr="00F215E2" w:rsidRDefault="00F215E2">
      <w:pPr>
        <w:rPr>
          <w:rFonts w:ascii="PT Serif" w:hAnsi="PT Serif"/>
          <w:color w:val="464C55"/>
          <w:shd w:val="clear" w:color="auto" w:fill="FFFFFF"/>
        </w:rPr>
      </w:pPr>
    </w:p>
    <w:sectPr w:rsidR="00F215E2" w:rsidRPr="00F2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D"/>
    <w:rsid w:val="0012106C"/>
    <w:rsid w:val="00122688"/>
    <w:rsid w:val="004B788C"/>
    <w:rsid w:val="006C686D"/>
    <w:rsid w:val="00B66898"/>
    <w:rsid w:val="00F215E2"/>
    <w:rsid w:val="00F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C3B"/>
  <w15:chartTrackingRefBased/>
  <w15:docId w15:val="{571007BB-9FB2-492F-9E31-8E27C46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66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ombudsman.ru/" TargetMode="External"/><Relationship Id="rId4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Зяблицева</dc:creator>
  <cp:keywords/>
  <dc:description/>
  <cp:lastModifiedBy>Александр</cp:lastModifiedBy>
  <cp:revision>4</cp:revision>
  <dcterms:created xsi:type="dcterms:W3CDTF">2023-12-20T15:19:00Z</dcterms:created>
  <dcterms:modified xsi:type="dcterms:W3CDTF">2023-12-21T12:04:00Z</dcterms:modified>
</cp:coreProperties>
</file>